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246D" w14:textId="77777777" w:rsidR="00652253" w:rsidRPr="00F50A65" w:rsidRDefault="00387244" w:rsidP="0082688B">
      <w:pPr>
        <w:pStyle w:val="a5"/>
        <w:snapToGrid w:val="0"/>
        <w:ind w:firstLineChars="398" w:firstLine="763"/>
        <w:jc w:val="center"/>
        <w:rPr>
          <w:rFonts w:hAnsi="ＭＳ 明朝"/>
          <w:b w:val="0"/>
          <w:sz w:val="28"/>
          <w:szCs w:val="28"/>
        </w:rPr>
      </w:pPr>
      <w:r>
        <w:rPr>
          <w:noProof/>
        </w:rPr>
        <mc:AlternateContent>
          <mc:Choice Requires="wpg">
            <w:drawing>
              <wp:anchor distT="0" distB="0" distL="114300" distR="114300" simplePos="0" relativeHeight="251681792" behindDoc="0" locked="0" layoutInCell="1" allowOverlap="1" wp14:anchorId="6FF2D2BB" wp14:editId="518B49D7">
                <wp:simplePos x="0" y="0"/>
                <wp:positionH relativeFrom="column">
                  <wp:posOffset>3346450</wp:posOffset>
                </wp:positionH>
                <wp:positionV relativeFrom="paragraph">
                  <wp:posOffset>-7620</wp:posOffset>
                </wp:positionV>
                <wp:extent cx="647640" cy="720000"/>
                <wp:effectExtent l="0" t="0" r="19685" b="23495"/>
                <wp:wrapNone/>
                <wp:docPr id="24" name="グループ化 24"/>
                <wp:cNvGraphicFramePr/>
                <a:graphic xmlns:a="http://schemas.openxmlformats.org/drawingml/2006/main">
                  <a:graphicData uri="http://schemas.microsoft.com/office/word/2010/wordprocessingGroup">
                    <wpg:wgp>
                      <wpg:cNvGrpSpPr/>
                      <wpg:grpSpPr>
                        <a:xfrm>
                          <a:off x="0" y="0"/>
                          <a:ext cx="647640" cy="720000"/>
                          <a:chOff x="0" y="0"/>
                          <a:chExt cx="647700" cy="720090"/>
                        </a:xfrm>
                      </wpg:grpSpPr>
                      <wps:wsp>
                        <wps:cNvPr id="25" name="Rectangle 4"/>
                        <wps:cNvSpPr>
                          <a:spLocks noChangeArrowheads="1"/>
                        </wps:cNvSpPr>
                        <wps:spPr bwMode="auto">
                          <a:xfrm>
                            <a:off x="0" y="0"/>
                            <a:ext cx="647700" cy="720090"/>
                          </a:xfrm>
                          <a:prstGeom prst="rect">
                            <a:avLst/>
                          </a:prstGeom>
                          <a:solidFill>
                            <a:srgbClr val="FFFFFF"/>
                          </a:solidFill>
                          <a:ln w="0">
                            <a:solidFill>
                              <a:srgbClr val="000000"/>
                            </a:solidFill>
                            <a:prstDash val="dash"/>
                            <a:miter lim="800000"/>
                            <a:headEnd/>
                            <a:tailEnd/>
                          </a:ln>
                        </wps:spPr>
                        <wps:bodyPr rot="0" vert="horz" wrap="square" lIns="91440" tIns="45720" rIns="91440" bIns="45720" anchor="t" anchorCtr="0" upright="1">
                          <a:noAutofit/>
                        </wps:bodyPr>
                      </wps:wsp>
                      <wps:wsp>
                        <wps:cNvPr id="26" name="Text Box 3"/>
                        <wps:cNvSpPr txBox="1">
                          <a:spLocks noChangeArrowheads="1"/>
                        </wps:cNvSpPr>
                        <wps:spPr bwMode="auto">
                          <a:xfrm>
                            <a:off x="104775" y="209550"/>
                            <a:ext cx="466725" cy="342900"/>
                          </a:xfrm>
                          <a:prstGeom prst="rect">
                            <a:avLst/>
                          </a:prstGeom>
                          <a:solidFill>
                            <a:srgbClr val="FFFFFF"/>
                          </a:solidFill>
                          <a:ln>
                            <a:noFill/>
                          </a:ln>
                          <a:effectLst/>
                          <a:extLs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8375D9" w14:textId="77777777" w:rsidR="00387244" w:rsidRDefault="00387244" w:rsidP="00387244">
                              <w:pPr>
                                <w:rPr>
                                  <w:color w:val="808080"/>
                                </w:rPr>
                              </w:pPr>
                              <w:r>
                                <w:rPr>
                                  <w:rFonts w:hint="eastAsia"/>
                                  <w:color w:val="808080"/>
                                </w:rPr>
                                <w:t>印紙</w:t>
                              </w:r>
                            </w:p>
                            <w:p w14:paraId="144D0477" w14:textId="77777777" w:rsidR="00387244" w:rsidRDefault="00387244" w:rsidP="00387244"/>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F2D2BB" id="グループ化 24" o:spid="_x0000_s1026" style="position:absolute;left:0;text-align:left;margin-left:263.5pt;margin-top:-.6pt;width:51pt;height:56.7pt;z-index:251681792;mso-width-relative:margin;mso-height-relative:margin" coordsize="6477,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">
                <v:rect id="Rectangle 4" o:spid="_x0000_s1027" style="position:absolute;width:6477;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" strokeweight="0">
                  <v:stroke dashstyle="dash"/>
                </v:rect>
                <v:shapetype id="_x0000_t202" coordsize="21600,21600" o:spt="202" path="m,l,21600r21600,l21600,xe">
                  <v:stroke joinstyle="miter"/>
                  <v:path gradientshapeok="t" o:connecttype="rect"/>
                </v:shapetype>
                <v:shape id="Text Box 3" o:spid="_x0000_s1028" type="#_x0000_t202" style="position:absolute;left:1047;top:2095;width:4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" stroked="f" strokeweight=".5pt">
                  <v:stroke dashstyle="1 1" endcap="round"/>
                  <v:textbox>
                    <w:txbxContent>
                      <w:p w14:paraId="7E8375D9" w14:textId="77777777" w:rsidR="00387244" w:rsidRDefault="00387244" w:rsidP="00387244">
                        <w:pPr>
                          <w:rPr>
                            <w:color w:val="808080"/>
                          </w:rPr>
                        </w:pPr>
                        <w:r>
                          <w:rPr>
                            <w:rFonts w:hint="eastAsia"/>
                            <w:color w:val="808080"/>
                          </w:rPr>
                          <w:t>印紙</w:t>
                        </w:r>
                      </w:p>
                      <w:p w14:paraId="144D0477" w14:textId="77777777" w:rsidR="00387244" w:rsidRDefault="00387244" w:rsidP="00387244"/>
                    </w:txbxContent>
                  </v:textbox>
                </v:shape>
              </v:group>
            </w:pict>
          </mc:Fallback>
        </mc:AlternateContent>
      </w:r>
    </w:p>
    <w:p w14:paraId="14286A67" w14:textId="77777777" w:rsidR="00652253" w:rsidRPr="00F50A65" w:rsidRDefault="000F6483" w:rsidP="00652253">
      <w:pPr>
        <w:pStyle w:val="a5"/>
        <w:snapToGrid w:val="0"/>
        <w:jc w:val="left"/>
        <w:rPr>
          <w:rFonts w:hAnsi="ＭＳ 明朝"/>
          <w:b w:val="0"/>
          <w:sz w:val="28"/>
          <w:szCs w:val="28"/>
        </w:rPr>
      </w:pPr>
      <w:r w:rsidRPr="00F50A65">
        <w:rPr>
          <w:rFonts w:hAnsi="ＭＳ 明朝"/>
          <w:b w:val="0"/>
          <w:noProof/>
        </w:rPr>
        <mc:AlternateContent>
          <mc:Choice Requires="wps">
            <w:drawing>
              <wp:anchor distT="0" distB="0" distL="114300" distR="114300" simplePos="0" relativeHeight="251652608" behindDoc="0" locked="0" layoutInCell="1" allowOverlap="1" wp14:anchorId="679CAB53" wp14:editId="0065706A">
                <wp:simplePos x="0" y="0"/>
                <wp:positionH relativeFrom="column">
                  <wp:posOffset>0</wp:posOffset>
                </wp:positionH>
                <wp:positionV relativeFrom="paragraph">
                  <wp:posOffset>-324485</wp:posOffset>
                </wp:positionV>
                <wp:extent cx="1728470" cy="316230"/>
                <wp:effectExtent l="0" t="0" r="0" b="0"/>
                <wp:wrapTight wrapText="bothSides">
                  <wp:wrapPolygon edited="0">
                    <wp:start x="0" y="0"/>
                    <wp:lineTo x="21600" y="0"/>
                    <wp:lineTo x="21600" y="21600"/>
                    <wp:lineTo x="0" y="2160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33F3C" w14:textId="77777777" w:rsidR="00C27AF9" w:rsidRPr="0096552B" w:rsidRDefault="00C27AF9" w:rsidP="00C04ED1">
                            <w:pPr>
                              <w:rPr>
                                <w:rFonts w:asciiTheme="minorEastAsia" w:eastAsiaTheme="minorEastAsia" w:hAnsiTheme="minorEastAsia"/>
                                <w:b w:val="0"/>
                                <w:sz w:val="21"/>
                                <w:szCs w:val="16"/>
                              </w:rPr>
                            </w:pPr>
                            <w:r w:rsidRPr="0096552B">
                              <w:rPr>
                                <w:rFonts w:asciiTheme="minorEastAsia" w:eastAsiaTheme="minorEastAsia" w:hAnsiTheme="minorEastAsia" w:hint="eastAsia"/>
                                <w:b w:val="0"/>
                                <w:sz w:val="21"/>
                                <w:szCs w:val="16"/>
                              </w:rPr>
                              <w:t>様式第９号</w:t>
                            </w:r>
                            <w:r w:rsidRPr="0096552B">
                              <w:rPr>
                                <w:rFonts w:asciiTheme="minorEastAsia" w:eastAsiaTheme="minorEastAsia" w:hAnsiTheme="minorEastAsia"/>
                                <w:b w:val="0"/>
                                <w:sz w:val="21"/>
                                <w:szCs w:val="16"/>
                              </w:rPr>
                              <w:t>(</w:t>
                            </w:r>
                            <w:r w:rsidRPr="0096552B">
                              <w:rPr>
                                <w:rFonts w:asciiTheme="minorEastAsia" w:eastAsiaTheme="minorEastAsia" w:hAnsiTheme="minorEastAsia" w:hint="eastAsia"/>
                                <w:b w:val="0"/>
                                <w:sz w:val="21"/>
                                <w:szCs w:val="16"/>
                              </w:rPr>
                              <w:t>第</w:t>
                            </w:r>
                            <w:r w:rsidRPr="0096552B">
                              <w:rPr>
                                <w:rFonts w:asciiTheme="minorEastAsia" w:eastAsiaTheme="minorEastAsia" w:hAnsiTheme="minorEastAsia"/>
                                <w:b w:val="0"/>
                                <w:sz w:val="21"/>
                                <w:szCs w:val="16"/>
                              </w:rPr>
                              <w:t>4</w:t>
                            </w:r>
                            <w:r w:rsidRPr="0096552B">
                              <w:rPr>
                                <w:rFonts w:asciiTheme="minorEastAsia" w:eastAsiaTheme="minorEastAsia" w:hAnsiTheme="minorEastAsia" w:hint="eastAsia"/>
                                <w:b w:val="0"/>
                                <w:sz w:val="21"/>
                                <w:szCs w:val="16"/>
                              </w:rPr>
                              <w:t>条関係</w:t>
                            </w:r>
                            <w:r w:rsidRPr="0096552B">
                              <w:rPr>
                                <w:rFonts w:asciiTheme="minorEastAsia" w:eastAsiaTheme="minorEastAsia" w:hAnsiTheme="minorEastAsia"/>
                                <w:b w:val="0"/>
                                <w:sz w:val="21"/>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CAB53" id="Rectangle 2" o:spid="_x0000_s1029" style="position:absolute;margin-left:0;margin-top:-25.55pt;width:136.1pt;height:2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" filled="f" stroked="f">
                <v:textbox inset="5.85pt,.7pt,5.85pt,.7pt">
                  <w:txbxContent>
                    <w:p w14:paraId="45B33F3C" w14:textId="77777777" w:rsidR="00C27AF9" w:rsidRPr="0096552B" w:rsidRDefault="00C27AF9" w:rsidP="00C04ED1">
                      <w:pPr>
                        <w:rPr>
                          <w:rFonts w:asciiTheme="minorEastAsia" w:eastAsiaTheme="minorEastAsia" w:hAnsiTheme="minorEastAsia"/>
                          <w:b w:val="0"/>
                          <w:sz w:val="21"/>
                          <w:szCs w:val="16"/>
                        </w:rPr>
                      </w:pPr>
                      <w:r w:rsidRPr="0096552B">
                        <w:rPr>
                          <w:rFonts w:asciiTheme="minorEastAsia" w:eastAsiaTheme="minorEastAsia" w:hAnsiTheme="minorEastAsia" w:hint="eastAsia"/>
                          <w:b w:val="0"/>
                          <w:sz w:val="21"/>
                          <w:szCs w:val="16"/>
                        </w:rPr>
                        <w:t>様式第９号</w:t>
                      </w:r>
                      <w:r w:rsidRPr="0096552B">
                        <w:rPr>
                          <w:rFonts w:asciiTheme="minorEastAsia" w:eastAsiaTheme="minorEastAsia" w:hAnsiTheme="minorEastAsia"/>
                          <w:b w:val="0"/>
                          <w:sz w:val="21"/>
                          <w:szCs w:val="16"/>
                        </w:rPr>
                        <w:t>(</w:t>
                      </w:r>
                      <w:r w:rsidRPr="0096552B">
                        <w:rPr>
                          <w:rFonts w:asciiTheme="minorEastAsia" w:eastAsiaTheme="minorEastAsia" w:hAnsiTheme="minorEastAsia" w:hint="eastAsia"/>
                          <w:b w:val="0"/>
                          <w:sz w:val="21"/>
                          <w:szCs w:val="16"/>
                        </w:rPr>
                        <w:t>第</w:t>
                      </w:r>
                      <w:r w:rsidRPr="0096552B">
                        <w:rPr>
                          <w:rFonts w:asciiTheme="minorEastAsia" w:eastAsiaTheme="minorEastAsia" w:hAnsiTheme="minorEastAsia"/>
                          <w:b w:val="0"/>
                          <w:sz w:val="21"/>
                          <w:szCs w:val="16"/>
                        </w:rPr>
                        <w:t>4</w:t>
                      </w:r>
                      <w:r w:rsidRPr="0096552B">
                        <w:rPr>
                          <w:rFonts w:asciiTheme="minorEastAsia" w:eastAsiaTheme="minorEastAsia" w:hAnsiTheme="minorEastAsia" w:hint="eastAsia"/>
                          <w:b w:val="0"/>
                          <w:sz w:val="21"/>
                          <w:szCs w:val="16"/>
                        </w:rPr>
                        <w:t>条関係</w:t>
                      </w:r>
                      <w:r w:rsidRPr="0096552B">
                        <w:rPr>
                          <w:rFonts w:asciiTheme="minorEastAsia" w:eastAsiaTheme="minorEastAsia" w:hAnsiTheme="minorEastAsia"/>
                          <w:b w:val="0"/>
                          <w:sz w:val="21"/>
                          <w:szCs w:val="16"/>
                        </w:rPr>
                        <w:t>)</w:t>
                      </w:r>
                    </w:p>
                  </w:txbxContent>
                </v:textbox>
                <w10:wrap type="tight"/>
              </v:rect>
            </w:pict>
          </mc:Fallback>
        </mc:AlternateContent>
      </w:r>
    </w:p>
    <w:p w14:paraId="6D86AE2F" w14:textId="77777777" w:rsidR="00C04ED1" w:rsidRPr="00F50A65" w:rsidRDefault="00C04ED1" w:rsidP="00652253">
      <w:pPr>
        <w:pStyle w:val="a5"/>
        <w:snapToGrid w:val="0"/>
        <w:jc w:val="center"/>
        <w:rPr>
          <w:rFonts w:hAnsi="ＭＳ 明朝"/>
          <w:b w:val="0"/>
          <w:sz w:val="28"/>
          <w:szCs w:val="28"/>
        </w:rPr>
      </w:pPr>
      <w:r w:rsidRPr="00F50A65">
        <w:rPr>
          <w:rFonts w:hAnsi="ＭＳ 明朝" w:hint="eastAsia"/>
          <w:b w:val="0"/>
          <w:sz w:val="28"/>
          <w:szCs w:val="28"/>
        </w:rPr>
        <w:t>賃</w:t>
      </w:r>
      <w:r w:rsidRPr="00F50A65">
        <w:rPr>
          <w:rFonts w:hAnsi="ＭＳ 明朝"/>
          <w:b w:val="0"/>
          <w:sz w:val="28"/>
          <w:szCs w:val="28"/>
        </w:rPr>
        <w:t xml:space="preserve">   </w:t>
      </w:r>
      <w:r w:rsidRPr="00F50A65">
        <w:rPr>
          <w:rFonts w:hAnsi="ＭＳ 明朝" w:hint="eastAsia"/>
          <w:b w:val="0"/>
          <w:sz w:val="28"/>
          <w:szCs w:val="28"/>
        </w:rPr>
        <w:t>貸</w:t>
      </w:r>
      <w:r w:rsidRPr="00F50A65">
        <w:rPr>
          <w:rFonts w:hAnsi="ＭＳ 明朝"/>
          <w:b w:val="0"/>
          <w:sz w:val="28"/>
          <w:szCs w:val="28"/>
        </w:rPr>
        <w:t xml:space="preserve">   </w:t>
      </w:r>
      <w:r w:rsidRPr="00F50A65">
        <w:rPr>
          <w:rFonts w:hAnsi="ＭＳ 明朝" w:hint="eastAsia"/>
          <w:b w:val="0"/>
          <w:sz w:val="28"/>
          <w:szCs w:val="28"/>
        </w:rPr>
        <w:t>借</w:t>
      </w:r>
      <w:r w:rsidRPr="00F50A65">
        <w:rPr>
          <w:rFonts w:hAnsi="ＭＳ 明朝"/>
          <w:b w:val="0"/>
          <w:sz w:val="28"/>
          <w:szCs w:val="28"/>
        </w:rPr>
        <w:t xml:space="preserve">   </w:t>
      </w:r>
      <w:r w:rsidRPr="00F50A65">
        <w:rPr>
          <w:rFonts w:hAnsi="ＭＳ 明朝" w:hint="eastAsia"/>
          <w:b w:val="0"/>
          <w:sz w:val="28"/>
          <w:szCs w:val="28"/>
        </w:rPr>
        <w:t>契</w:t>
      </w:r>
      <w:r w:rsidRPr="00F50A65">
        <w:rPr>
          <w:rFonts w:hAnsi="ＭＳ 明朝"/>
          <w:b w:val="0"/>
          <w:sz w:val="28"/>
          <w:szCs w:val="28"/>
        </w:rPr>
        <w:t xml:space="preserve">   </w:t>
      </w:r>
      <w:r w:rsidRPr="00F50A65">
        <w:rPr>
          <w:rFonts w:hAnsi="ＭＳ 明朝" w:hint="eastAsia"/>
          <w:b w:val="0"/>
          <w:sz w:val="28"/>
          <w:szCs w:val="28"/>
        </w:rPr>
        <w:t>約</w:t>
      </w:r>
      <w:r w:rsidRPr="00F50A65">
        <w:rPr>
          <w:rFonts w:hAnsi="ＭＳ 明朝"/>
          <w:b w:val="0"/>
          <w:sz w:val="28"/>
          <w:szCs w:val="28"/>
        </w:rPr>
        <w:t xml:space="preserve">   </w:t>
      </w:r>
      <w:r w:rsidRPr="00F50A65">
        <w:rPr>
          <w:rFonts w:hAnsi="ＭＳ 明朝" w:hint="eastAsia"/>
          <w:b w:val="0"/>
          <w:sz w:val="28"/>
          <w:szCs w:val="28"/>
        </w:rPr>
        <w:t>書</w:t>
      </w:r>
    </w:p>
    <w:p w14:paraId="62D526D3" w14:textId="77777777" w:rsidR="00C04ED1" w:rsidRPr="00F50A65" w:rsidRDefault="00C04ED1" w:rsidP="00C04ED1">
      <w:pPr>
        <w:rPr>
          <w:rFonts w:ascii="ＭＳ 明朝" w:hAnsi="ＭＳ 明朝"/>
          <w:b w:val="0"/>
        </w:rPr>
      </w:pPr>
    </w:p>
    <w:p w14:paraId="263F601E" w14:textId="77777777" w:rsidR="00C04ED1" w:rsidRPr="00F50A65" w:rsidRDefault="00C04ED1" w:rsidP="00C04ED1">
      <w:pPr>
        <w:rPr>
          <w:rFonts w:ascii="ＭＳ 明朝" w:hAnsi="ＭＳ 明朝"/>
          <w:b w:val="0"/>
          <w:lang w:eastAsia="zh-CN"/>
        </w:rPr>
      </w:pPr>
      <w:r w:rsidRPr="00F50A65">
        <w:rPr>
          <w:rFonts w:ascii="ＭＳ 明朝" w:hAnsi="ＭＳ 明朝" w:hint="eastAsia"/>
          <w:b w:val="0"/>
        </w:rPr>
        <w:t xml:space="preserve">　</w:t>
      </w:r>
      <w:r w:rsidRPr="00F50A65">
        <w:rPr>
          <w:rFonts w:ascii="ＭＳ 明朝" w:hAnsi="ＭＳ 明朝" w:hint="eastAsia"/>
          <w:b w:val="0"/>
          <w:lang w:eastAsia="zh-CN"/>
        </w:rPr>
        <w:t>１　件　　名</w:t>
      </w:r>
    </w:p>
    <w:p w14:paraId="68573537" w14:textId="77777777" w:rsidR="00C04ED1" w:rsidRPr="00F50A65" w:rsidRDefault="00C04ED1" w:rsidP="00C04ED1">
      <w:pPr>
        <w:rPr>
          <w:rFonts w:ascii="ＭＳ 明朝" w:hAnsi="ＭＳ 明朝"/>
          <w:b w:val="0"/>
          <w:lang w:eastAsia="zh-CN"/>
        </w:rPr>
      </w:pPr>
      <w:r w:rsidRPr="00F50A65">
        <w:rPr>
          <w:rFonts w:ascii="ＭＳ 明朝" w:hAnsi="ＭＳ 明朝" w:hint="eastAsia"/>
          <w:b w:val="0"/>
          <w:lang w:eastAsia="zh-CN"/>
        </w:rPr>
        <w:t xml:space="preserve">　２　契約番号　　　　第　　　　　　　　　　　号</w:t>
      </w:r>
    </w:p>
    <w:p w14:paraId="74A16268" w14:textId="77777777" w:rsidR="00C04ED1" w:rsidRPr="00F50A65" w:rsidRDefault="00C04ED1" w:rsidP="00C04ED1">
      <w:pPr>
        <w:rPr>
          <w:rFonts w:ascii="ＭＳ 明朝" w:hAnsi="ＭＳ 明朝"/>
          <w:b w:val="0"/>
          <w:lang w:eastAsia="zh-CN"/>
        </w:rPr>
      </w:pPr>
      <w:r w:rsidRPr="00F50A65">
        <w:rPr>
          <w:rFonts w:ascii="ＭＳ 明朝" w:hAnsi="ＭＳ 明朝" w:hint="eastAsia"/>
          <w:b w:val="0"/>
          <w:lang w:eastAsia="zh-CN"/>
        </w:rPr>
        <w:t xml:space="preserve">　</w:t>
      </w:r>
      <w:r w:rsidRPr="00F50A65">
        <w:rPr>
          <w:rFonts w:ascii="ＭＳ 明朝" w:hAnsi="ＭＳ 明朝" w:hint="eastAsia"/>
          <w:b w:val="0"/>
          <w:lang w:eastAsia="zh-TW"/>
        </w:rPr>
        <w:t xml:space="preserve">３　履行場所　　　　</w:t>
      </w:r>
    </w:p>
    <w:p w14:paraId="6E493168" w14:textId="77777777" w:rsidR="00C04ED1" w:rsidRPr="00F50A65" w:rsidRDefault="000E317E" w:rsidP="00C04ED1">
      <w:pPr>
        <w:rPr>
          <w:rFonts w:ascii="ＭＳ 明朝" w:hAnsi="ＭＳ 明朝"/>
          <w:b w:val="0"/>
          <w:lang w:eastAsia="zh-TW"/>
        </w:rPr>
      </w:pPr>
      <w:r w:rsidRPr="00F50A65">
        <w:rPr>
          <w:rFonts w:ascii="ＭＳ 明朝" w:hAnsi="ＭＳ 明朝" w:hint="eastAsia"/>
          <w:b w:val="0"/>
          <w:lang w:eastAsia="zh-TW"/>
        </w:rPr>
        <w:t xml:space="preserve">　</w:t>
      </w:r>
      <w:r w:rsidR="004020EF" w:rsidRPr="00F50A65">
        <w:rPr>
          <w:rFonts w:ascii="ＭＳ 明朝" w:hAnsi="ＭＳ 明朝" w:hint="eastAsia"/>
          <w:b w:val="0"/>
          <w:lang w:eastAsia="zh-CN"/>
        </w:rPr>
        <w:t>４</w:t>
      </w:r>
      <w:r w:rsidRPr="00F50A65">
        <w:rPr>
          <w:rFonts w:ascii="ＭＳ 明朝" w:hAnsi="ＭＳ 明朝" w:hint="eastAsia"/>
          <w:b w:val="0"/>
          <w:lang w:eastAsia="zh-TW"/>
        </w:rPr>
        <w:t xml:space="preserve">　履行期間　　　　自　　　</w:t>
      </w:r>
      <w:r w:rsidR="00C04ED1" w:rsidRPr="00F50A65">
        <w:rPr>
          <w:rFonts w:ascii="ＭＳ 明朝" w:hAnsi="ＭＳ 明朝" w:hint="eastAsia"/>
          <w:b w:val="0"/>
          <w:lang w:eastAsia="zh-TW"/>
        </w:rPr>
        <w:t xml:space="preserve">　　年　　月　　日</w:t>
      </w:r>
    </w:p>
    <w:p w14:paraId="08F945C4" w14:textId="77777777" w:rsidR="00C04ED1" w:rsidRPr="00F50A65" w:rsidRDefault="000E317E" w:rsidP="00C04ED1">
      <w:pPr>
        <w:rPr>
          <w:rFonts w:ascii="ＭＳ 明朝" w:hAnsi="ＭＳ 明朝"/>
          <w:b w:val="0"/>
          <w:lang w:eastAsia="zh-TW"/>
        </w:rPr>
      </w:pPr>
      <w:r w:rsidRPr="00F50A65">
        <w:rPr>
          <w:rFonts w:ascii="ＭＳ 明朝" w:hAnsi="ＭＳ 明朝" w:hint="eastAsia"/>
          <w:b w:val="0"/>
          <w:lang w:eastAsia="zh-TW"/>
        </w:rPr>
        <w:t xml:space="preserve">　　　　　　　　　　　至　　　</w:t>
      </w:r>
      <w:r w:rsidR="00C04ED1" w:rsidRPr="00F50A65">
        <w:rPr>
          <w:rFonts w:ascii="ＭＳ 明朝" w:hAnsi="ＭＳ 明朝" w:hint="eastAsia"/>
          <w:b w:val="0"/>
          <w:lang w:eastAsia="zh-TW"/>
        </w:rPr>
        <w:t xml:space="preserve">　　年　　月　　日</w:t>
      </w:r>
    </w:p>
    <w:p w14:paraId="5DF621BB" w14:textId="77777777" w:rsidR="00C04ED1" w:rsidRPr="00F50A65" w:rsidRDefault="00C04ED1" w:rsidP="00C04ED1">
      <w:pPr>
        <w:rPr>
          <w:rFonts w:ascii="ＭＳ 明朝" w:hAnsi="ＭＳ 明朝"/>
          <w:b w:val="0"/>
          <w:lang w:eastAsia="zh-TW"/>
        </w:rPr>
      </w:pPr>
      <w:r w:rsidRPr="00F50A65">
        <w:rPr>
          <w:rFonts w:ascii="ＭＳ 明朝" w:hAnsi="ＭＳ 明朝" w:hint="eastAsia"/>
          <w:b w:val="0"/>
          <w:lang w:eastAsia="zh-TW"/>
        </w:rPr>
        <w:t xml:space="preserve">　</w:t>
      </w:r>
      <w:r w:rsidR="004020EF" w:rsidRPr="00F50A65">
        <w:rPr>
          <w:rFonts w:ascii="ＭＳ 明朝" w:hAnsi="ＭＳ 明朝" w:hint="eastAsia"/>
          <w:b w:val="0"/>
          <w:lang w:eastAsia="zh-TW"/>
        </w:rPr>
        <w:t>５</w:t>
      </w:r>
      <w:r w:rsidRPr="00F50A65">
        <w:rPr>
          <w:rFonts w:ascii="ＭＳ 明朝" w:hAnsi="ＭＳ 明朝" w:hint="eastAsia"/>
          <w:b w:val="0"/>
          <w:lang w:eastAsia="zh-TW"/>
        </w:rPr>
        <w:t xml:space="preserve">　契約金額　　　　金</w:t>
      </w:r>
      <w:r w:rsidRPr="00F50A65">
        <w:rPr>
          <w:rFonts w:ascii="ＭＳ 明朝" w:hAnsi="ＭＳ 明朝"/>
          <w:b w:val="0"/>
          <w:lang w:eastAsia="zh-TW"/>
        </w:rPr>
        <w:t xml:space="preserve">    </w:t>
      </w:r>
      <w:r w:rsidRPr="00F50A65">
        <w:rPr>
          <w:rFonts w:ascii="ＭＳ 明朝" w:hAnsi="ＭＳ 明朝" w:hint="eastAsia"/>
          <w:b w:val="0"/>
          <w:lang w:eastAsia="zh-TW"/>
        </w:rPr>
        <w:t xml:space="preserve">　　　　　　　　　　　円</w:t>
      </w:r>
    </w:p>
    <w:p w14:paraId="4678DF3F" w14:textId="77777777" w:rsidR="00C04ED1" w:rsidRPr="00F50A65" w:rsidRDefault="00C04ED1" w:rsidP="00C04ED1">
      <w:pPr>
        <w:rPr>
          <w:rFonts w:ascii="ＭＳ 明朝" w:hAnsi="ＭＳ 明朝"/>
          <w:b w:val="0"/>
          <w:sz w:val="22"/>
        </w:rPr>
      </w:pPr>
      <w:r w:rsidRPr="00F50A65">
        <w:rPr>
          <w:rFonts w:ascii="ＭＳ 明朝" w:hAnsi="ＭＳ 明朝" w:hint="eastAsia"/>
          <w:b w:val="0"/>
          <w:lang w:eastAsia="zh-TW"/>
        </w:rPr>
        <w:t xml:space="preserve">　　　　</w:t>
      </w:r>
      <w:r w:rsidRPr="00F50A65">
        <w:rPr>
          <w:rFonts w:ascii="ＭＳ 明朝" w:hAnsi="ＭＳ 明朝" w:hint="eastAsia"/>
          <w:b w:val="0"/>
          <w:sz w:val="22"/>
        </w:rPr>
        <w:t>うち取引に係る消費税及び地方消費税に相当する額　金　　　　　　　円</w:t>
      </w:r>
    </w:p>
    <w:p w14:paraId="26194556" w14:textId="77777777" w:rsidR="00C04ED1" w:rsidRPr="00F50A65" w:rsidRDefault="00C04ED1" w:rsidP="00C04ED1">
      <w:pPr>
        <w:rPr>
          <w:rFonts w:ascii="ＭＳ 明朝" w:hAnsi="ＭＳ 明朝"/>
          <w:b w:val="0"/>
          <w:lang w:eastAsia="zh-TW"/>
        </w:rPr>
      </w:pPr>
      <w:r w:rsidRPr="00F50A65">
        <w:rPr>
          <w:rFonts w:ascii="ＭＳ 明朝" w:hAnsi="ＭＳ 明朝" w:hint="eastAsia"/>
          <w:b w:val="0"/>
          <w:lang w:eastAsia="zh-TW"/>
        </w:rPr>
        <w:t xml:space="preserve">　</w:t>
      </w:r>
      <w:r w:rsidR="004020EF" w:rsidRPr="00F50A65">
        <w:rPr>
          <w:rFonts w:ascii="ＭＳ 明朝" w:hAnsi="ＭＳ 明朝" w:hint="eastAsia"/>
          <w:b w:val="0"/>
          <w:lang w:eastAsia="zh-TW"/>
        </w:rPr>
        <w:t>６</w:t>
      </w:r>
      <w:r w:rsidRPr="00F50A65">
        <w:rPr>
          <w:rFonts w:ascii="ＭＳ 明朝" w:hAnsi="ＭＳ 明朝" w:hint="eastAsia"/>
          <w:b w:val="0"/>
          <w:lang w:eastAsia="zh-TW"/>
        </w:rPr>
        <w:t xml:space="preserve">　契約保証金　</w:t>
      </w:r>
      <w:r w:rsidRPr="00F50A65">
        <w:rPr>
          <w:rFonts w:ascii="ＭＳ 明朝" w:hAnsi="ＭＳ 明朝"/>
          <w:b w:val="0"/>
          <w:lang w:eastAsia="zh-TW"/>
        </w:rPr>
        <w:t xml:space="preserve"> </w:t>
      </w:r>
      <w:r w:rsidRPr="00F50A65">
        <w:rPr>
          <w:rFonts w:ascii="ＭＳ 明朝" w:hAnsi="ＭＳ 明朝" w:hint="eastAsia"/>
          <w:b w:val="0"/>
          <w:lang w:eastAsia="zh-TW"/>
        </w:rPr>
        <w:t xml:space="preserve">　　　　</w:t>
      </w:r>
      <w:r w:rsidRPr="00F50A65">
        <w:rPr>
          <w:rFonts w:ascii="ＭＳ 明朝" w:hAnsi="ＭＳ 明朝"/>
          <w:b w:val="0"/>
          <w:lang w:eastAsia="zh-TW"/>
        </w:rPr>
        <w:t xml:space="preserve"> </w:t>
      </w:r>
      <w:r w:rsidRPr="00F50A65">
        <w:rPr>
          <w:rFonts w:ascii="ＭＳ 明朝" w:hAnsi="ＭＳ 明朝" w:hint="eastAsia"/>
          <w:b w:val="0"/>
          <w:lang w:eastAsia="zh-TW"/>
        </w:rPr>
        <w:t xml:space="preserve">金　　　　　　</w:t>
      </w:r>
      <w:r w:rsidRPr="00F50A65">
        <w:rPr>
          <w:rFonts w:ascii="ＭＳ 明朝" w:hAnsi="ＭＳ 明朝"/>
          <w:b w:val="0"/>
          <w:lang w:eastAsia="zh-TW"/>
        </w:rPr>
        <w:t xml:space="preserve">      </w:t>
      </w:r>
      <w:r w:rsidRPr="00F50A65">
        <w:rPr>
          <w:rFonts w:ascii="ＭＳ 明朝" w:hAnsi="ＭＳ 明朝" w:hint="eastAsia"/>
          <w:b w:val="0"/>
          <w:lang w:eastAsia="zh-TW"/>
        </w:rPr>
        <w:t xml:space="preserve">　　　　円</w:t>
      </w:r>
    </w:p>
    <w:p w14:paraId="3285B8BA" w14:textId="77777777" w:rsidR="00C04ED1" w:rsidRPr="00F50A65" w:rsidRDefault="00C04ED1" w:rsidP="00C04ED1">
      <w:pPr>
        <w:rPr>
          <w:rFonts w:ascii="ＭＳ 明朝" w:hAnsi="ＭＳ 明朝"/>
          <w:b w:val="0"/>
        </w:rPr>
      </w:pPr>
      <w:r w:rsidRPr="00F50A65">
        <w:rPr>
          <w:rFonts w:ascii="ＭＳ 明朝" w:hAnsi="ＭＳ 明朝"/>
          <w:b w:val="0"/>
          <w:lang w:eastAsia="zh-TW"/>
        </w:rPr>
        <w:t xml:space="preserve">  </w:t>
      </w:r>
      <w:r w:rsidR="004020EF" w:rsidRPr="00F50A65">
        <w:rPr>
          <w:rFonts w:ascii="ＭＳ 明朝" w:hAnsi="ＭＳ 明朝" w:hint="eastAsia"/>
          <w:b w:val="0"/>
        </w:rPr>
        <w:t>７</w:t>
      </w:r>
      <w:r w:rsidRPr="00F50A65">
        <w:rPr>
          <w:rFonts w:ascii="ＭＳ 明朝" w:hAnsi="ＭＳ 明朝"/>
          <w:b w:val="0"/>
        </w:rPr>
        <w:t xml:space="preserve">  </w:t>
      </w:r>
      <w:r w:rsidRPr="00F50A65">
        <w:rPr>
          <w:rFonts w:ascii="ＭＳ 明朝" w:hAnsi="ＭＳ 明朝" w:hint="eastAsia"/>
          <w:b w:val="0"/>
        </w:rPr>
        <w:t>保守契約を</w:t>
      </w:r>
      <w:r w:rsidRPr="00F50A65">
        <w:rPr>
          <w:rFonts w:ascii="ＭＳ 明朝" w:hAnsi="ＭＳ 明朝"/>
          <w:b w:val="0"/>
        </w:rPr>
        <w:t xml:space="preserve"> </w:t>
      </w:r>
      <w:r w:rsidRPr="00F50A65">
        <w:rPr>
          <w:rFonts w:ascii="ＭＳ 明朝" w:hAnsi="ＭＳ 明朝" w:hint="eastAsia"/>
          <w:b w:val="0"/>
        </w:rPr>
        <w:t xml:space="preserve">　　　　　</w:t>
      </w:r>
      <w:r w:rsidRPr="00F50A65">
        <w:rPr>
          <w:rFonts w:ascii="ＭＳ 明朝" w:hAnsi="ＭＳ 明朝"/>
          <w:b w:val="0"/>
        </w:rPr>
        <w:t xml:space="preserve"> </w:t>
      </w:r>
      <w:r w:rsidRPr="00F50A65">
        <w:rPr>
          <w:rFonts w:ascii="ＭＳ 明朝" w:hAnsi="ＭＳ 明朝" w:hint="eastAsia"/>
          <w:b w:val="0"/>
        </w:rPr>
        <w:t>含む</w:t>
      </w:r>
      <w:r w:rsidRPr="00F50A65">
        <w:rPr>
          <w:rFonts w:ascii="ＭＳ 明朝" w:hAnsi="ＭＳ 明朝"/>
          <w:b w:val="0"/>
        </w:rPr>
        <w:t xml:space="preserve"> </w:t>
      </w:r>
      <w:r w:rsidRPr="00F50A65">
        <w:rPr>
          <w:rFonts w:ascii="ＭＳ 明朝" w:hAnsi="ＭＳ 明朝" w:hint="eastAsia"/>
          <w:b w:val="0"/>
        </w:rPr>
        <w:t>・</w:t>
      </w:r>
      <w:r w:rsidRPr="00F50A65">
        <w:rPr>
          <w:rFonts w:ascii="ＭＳ 明朝" w:hAnsi="ＭＳ 明朝"/>
          <w:b w:val="0"/>
        </w:rPr>
        <w:t xml:space="preserve"> </w:t>
      </w:r>
      <w:r w:rsidRPr="00F50A65">
        <w:rPr>
          <w:rFonts w:ascii="ＭＳ 明朝" w:hAnsi="ＭＳ 明朝" w:hint="eastAsia"/>
          <w:b w:val="0"/>
        </w:rPr>
        <w:t>含まない</w:t>
      </w:r>
    </w:p>
    <w:p w14:paraId="4F0C9228" w14:textId="77777777" w:rsidR="00C04ED1" w:rsidRPr="00F50A65" w:rsidRDefault="00C04ED1" w:rsidP="00C04ED1">
      <w:pPr>
        <w:rPr>
          <w:rFonts w:ascii="ＭＳ 明朝" w:hAnsi="ＭＳ 明朝"/>
          <w:b w:val="0"/>
        </w:rPr>
      </w:pPr>
    </w:p>
    <w:p w14:paraId="304FF986" w14:textId="77777777" w:rsidR="00C04ED1" w:rsidRPr="00F50A65" w:rsidRDefault="00C04ED1" w:rsidP="00C04ED1">
      <w:pPr>
        <w:pStyle w:val="a3"/>
        <w:ind w:left="0" w:firstLine="225"/>
        <w:rPr>
          <w:rFonts w:hAnsi="ＭＳ 明朝"/>
          <w:color w:val="auto"/>
        </w:rPr>
      </w:pPr>
      <w:r w:rsidRPr="00F50A65">
        <w:rPr>
          <w:rFonts w:hAnsi="ＭＳ 明朝" w:hint="eastAsia"/>
          <w:color w:val="auto"/>
        </w:rPr>
        <w:t>上記について、発注者と</w:t>
      </w:r>
      <w:r w:rsidRPr="00F50A65">
        <w:rPr>
          <w:rFonts w:hAnsi="ＭＳ 明朝" w:hint="eastAsia"/>
          <w:color w:val="auto"/>
          <w:szCs w:val="24"/>
        </w:rPr>
        <w:t>受注者</w:t>
      </w:r>
      <w:r w:rsidRPr="00F50A65">
        <w:rPr>
          <w:rFonts w:hAnsi="ＭＳ 明朝" w:hint="eastAsia"/>
          <w:color w:val="auto"/>
        </w:rPr>
        <w:t>は、</w:t>
      </w:r>
      <w:r w:rsidR="00CD48C5" w:rsidRPr="00F50A65">
        <w:rPr>
          <w:rFonts w:hAnsi="ＭＳ 明朝" w:hint="eastAsia"/>
          <w:color w:val="auto"/>
        </w:rPr>
        <w:t>各々</w:t>
      </w:r>
      <w:r w:rsidR="000A22DB" w:rsidRPr="00F50A65">
        <w:rPr>
          <w:rFonts w:hAnsi="ＭＳ 明朝" w:hint="eastAsia"/>
          <w:color w:val="auto"/>
        </w:rPr>
        <w:t>の</w:t>
      </w:r>
      <w:r w:rsidRPr="00F50A65">
        <w:rPr>
          <w:rFonts w:hAnsi="ＭＳ 明朝" w:hint="eastAsia"/>
          <w:color w:val="auto"/>
        </w:rPr>
        <w:t>対等な立場における合意に基づいて、次の条項により公正な賃貸借契約を締結し、信義に従って誠実にこれを履行するものとする。</w:t>
      </w:r>
    </w:p>
    <w:p w14:paraId="0724603A" w14:textId="77777777" w:rsidR="00C04ED1" w:rsidRDefault="00C04ED1" w:rsidP="00C04ED1">
      <w:pPr>
        <w:ind w:left="425" w:hanging="425"/>
        <w:rPr>
          <w:rFonts w:ascii="ＭＳ 明朝" w:hAnsi="ＭＳ 明朝"/>
          <w:b w:val="0"/>
        </w:rPr>
      </w:pPr>
      <w:r w:rsidRPr="00F50A65">
        <w:rPr>
          <w:rFonts w:ascii="ＭＳ 明朝" w:hAnsi="ＭＳ 明朝" w:hint="eastAsia"/>
          <w:b w:val="0"/>
        </w:rPr>
        <w:t xml:space="preserve">　本契約の証として本書２通を作成し、当事者記名押印の上、各自１通を保有する。</w:t>
      </w:r>
    </w:p>
    <w:p w14:paraId="198C3CAE" w14:textId="77777777" w:rsidR="00625635" w:rsidRPr="00625635" w:rsidRDefault="00625635" w:rsidP="00B91F5D">
      <w:pPr>
        <w:ind w:leftChars="100" w:left="222"/>
        <w:rPr>
          <w:rFonts w:ascii="ＭＳ 明朝" w:hAnsi="ＭＳ 明朝"/>
          <w:b w:val="0"/>
        </w:rPr>
      </w:pPr>
      <w:r w:rsidRPr="00625635">
        <w:rPr>
          <w:rFonts w:ascii="ＭＳ 明朝" w:hAnsi="ＭＳ 明朝" w:hint="eastAsia"/>
          <w:b w:val="0"/>
        </w:rPr>
        <w:t>（本契約の証として本書の電磁的記録を作成し、発注者及び受注者の電子署名又はその合意を証する者の電子署名を施した上、各自その電磁的記録を保管する。）</w:t>
      </w:r>
    </w:p>
    <w:p w14:paraId="3400AE1D" w14:textId="77777777" w:rsidR="00C04ED1" w:rsidRPr="00F50A65" w:rsidRDefault="00C04ED1" w:rsidP="00C04ED1">
      <w:pPr>
        <w:ind w:left="425" w:hanging="425"/>
        <w:rPr>
          <w:rFonts w:ascii="ＭＳ 明朝" w:hAnsi="ＭＳ 明朝"/>
          <w:b w:val="0"/>
        </w:rPr>
      </w:pPr>
    </w:p>
    <w:p w14:paraId="19244C47" w14:textId="77777777" w:rsidR="00C04ED1" w:rsidRPr="00F50A65" w:rsidRDefault="000E317E" w:rsidP="00C04ED1">
      <w:pPr>
        <w:rPr>
          <w:rFonts w:ascii="ＭＳ 明朝" w:hAnsi="ＭＳ 明朝"/>
          <w:b w:val="0"/>
        </w:rPr>
      </w:pPr>
      <w:r w:rsidRPr="00F50A65">
        <w:rPr>
          <w:rFonts w:ascii="ＭＳ 明朝" w:hAnsi="ＭＳ 明朝" w:hint="eastAsia"/>
          <w:b w:val="0"/>
        </w:rPr>
        <w:t xml:space="preserve">　　　　　</w:t>
      </w:r>
      <w:r w:rsidR="00C04ED1" w:rsidRPr="00F50A65">
        <w:rPr>
          <w:rFonts w:ascii="ＭＳ 明朝" w:hAnsi="ＭＳ 明朝" w:hint="eastAsia"/>
          <w:b w:val="0"/>
        </w:rPr>
        <w:t xml:space="preserve">　　年　　月　　日</w:t>
      </w:r>
    </w:p>
    <w:p w14:paraId="208F0D0C" w14:textId="77777777" w:rsidR="00C04ED1" w:rsidRPr="00F50A65" w:rsidRDefault="00C04ED1" w:rsidP="00C04ED1">
      <w:pPr>
        <w:rPr>
          <w:rFonts w:ascii="ＭＳ 明朝" w:hAnsi="ＭＳ 明朝"/>
          <w:b w:val="0"/>
        </w:rPr>
      </w:pPr>
    </w:p>
    <w:p w14:paraId="2AF44340" w14:textId="2D33E5FD" w:rsidR="00C04ED1" w:rsidRPr="00F50A65" w:rsidRDefault="00C04ED1" w:rsidP="00C04ED1">
      <w:pPr>
        <w:rPr>
          <w:rFonts w:ascii="ＭＳ 明朝" w:hAnsi="ＭＳ 明朝"/>
          <w:b w:val="0"/>
        </w:rPr>
      </w:pPr>
      <w:r w:rsidRPr="00F50A65">
        <w:rPr>
          <w:rFonts w:ascii="ＭＳ 明朝" w:hAnsi="ＭＳ 明朝" w:hint="eastAsia"/>
          <w:b w:val="0"/>
        </w:rPr>
        <w:t xml:space="preserve">　　　　　　　　　　</w:t>
      </w:r>
      <w:r w:rsidRPr="00F50A65">
        <w:rPr>
          <w:rFonts w:ascii="ＭＳ 明朝" w:hAnsi="ＭＳ 明朝" w:hint="eastAsia"/>
          <w:b w:val="0"/>
          <w:lang w:eastAsia="zh-TW"/>
        </w:rPr>
        <w:t>（</w:t>
      </w:r>
      <w:r w:rsidRPr="00F50A65">
        <w:rPr>
          <w:rFonts w:ascii="ＭＳ 明朝" w:hAnsi="ＭＳ 明朝" w:hint="eastAsia"/>
          <w:b w:val="0"/>
        </w:rPr>
        <w:t>発注者</w:t>
      </w:r>
      <w:r w:rsidRPr="00F50A65">
        <w:rPr>
          <w:rFonts w:ascii="ＭＳ 明朝" w:hAnsi="ＭＳ 明朝" w:hint="eastAsia"/>
          <w:b w:val="0"/>
          <w:lang w:eastAsia="zh-TW"/>
        </w:rPr>
        <w:t xml:space="preserve">）　住所　</w:t>
      </w:r>
      <w:r w:rsidR="003E5078" w:rsidRPr="003E5078">
        <w:rPr>
          <w:rFonts w:ascii="ＭＳ 明朝" w:hAnsi="ＭＳ 明朝" w:hint="eastAsia"/>
          <w:b w:val="0"/>
          <w:lang w:eastAsia="zh-TW"/>
        </w:rPr>
        <w:t>奈良県吉野郡黒滝村大字寺戸７７番地</w:t>
      </w:r>
    </w:p>
    <w:p w14:paraId="06E07E4C" w14:textId="77777777" w:rsidR="003E5078" w:rsidRPr="003E5078" w:rsidRDefault="00C04ED1" w:rsidP="003E5078">
      <w:pPr>
        <w:rPr>
          <w:rFonts w:ascii="ＭＳ 明朝" w:hAnsi="ＭＳ 明朝"/>
          <w:b w:val="0"/>
          <w:lang w:eastAsia="zh-TW"/>
        </w:rPr>
      </w:pPr>
      <w:r w:rsidRPr="00F50A65">
        <w:rPr>
          <w:rFonts w:ascii="ＭＳ 明朝" w:hAnsi="ＭＳ 明朝" w:hint="eastAsia"/>
          <w:b w:val="0"/>
          <w:lang w:eastAsia="zh-TW"/>
        </w:rPr>
        <w:t xml:space="preserve">　　　　　　　　　　　　　　　　氏名　</w:t>
      </w:r>
      <w:r w:rsidR="003E5078" w:rsidRPr="003E5078">
        <w:rPr>
          <w:rFonts w:ascii="ＭＳ 明朝" w:hAnsi="ＭＳ 明朝" w:hint="eastAsia"/>
          <w:b w:val="0"/>
          <w:lang w:eastAsia="zh-TW"/>
        </w:rPr>
        <w:t>黒滝村</w:t>
      </w:r>
    </w:p>
    <w:p w14:paraId="77C4C96F" w14:textId="190F9DC9" w:rsidR="00C04ED1" w:rsidRPr="00F50A65" w:rsidRDefault="003E5078" w:rsidP="003E5078">
      <w:pPr>
        <w:ind w:firstLineChars="1924" w:firstLine="4252"/>
        <w:rPr>
          <w:rFonts w:ascii="ＭＳ 明朝" w:hAnsi="ＭＳ 明朝"/>
          <w:b w:val="0"/>
          <w:lang w:eastAsia="zh-TW"/>
        </w:rPr>
      </w:pPr>
      <w:r w:rsidRPr="003E5078">
        <w:rPr>
          <w:rFonts w:ascii="ＭＳ 明朝" w:hAnsi="ＭＳ 明朝" w:hint="eastAsia"/>
          <w:b w:val="0"/>
          <w:lang w:eastAsia="zh-TW"/>
        </w:rPr>
        <w:t>黒滝村長</w:t>
      </w:r>
      <w:r w:rsidR="00375F13" w:rsidRPr="00F50A65">
        <w:rPr>
          <w:rFonts w:ascii="ＭＳ 明朝" w:hAnsi="ＭＳ 明朝" w:hint="eastAsia"/>
          <w:b w:val="0"/>
          <w:lang w:eastAsia="zh-TW"/>
        </w:rPr>
        <w:t xml:space="preserve">　　　　　　　　　　　　　</w:t>
      </w:r>
      <w:r w:rsidR="00375F13" w:rsidRPr="00F50A65">
        <w:rPr>
          <w:rFonts w:ascii="ＭＳ 明朝" w:hAnsi="ＭＳ 明朝"/>
          <w:b w:val="0"/>
          <w:lang w:eastAsia="zh-TW"/>
        </w:rPr>
        <w:t xml:space="preserve"> </w:t>
      </w:r>
      <w:r w:rsidR="00C04ED1" w:rsidRPr="00F50A65">
        <w:rPr>
          <w:rFonts w:ascii="ＭＳ 明朝" w:hAnsi="ＭＳ 明朝" w:hint="eastAsia"/>
          <w:b w:val="0"/>
          <w:lang w:eastAsia="zh-TW"/>
        </w:rPr>
        <w:t>（印）</w:t>
      </w:r>
    </w:p>
    <w:p w14:paraId="242B13F7" w14:textId="77777777" w:rsidR="00C04ED1" w:rsidRPr="00F50A65" w:rsidRDefault="00C04ED1" w:rsidP="00C04ED1">
      <w:pPr>
        <w:rPr>
          <w:rFonts w:ascii="ＭＳ 明朝" w:hAnsi="ＭＳ 明朝"/>
          <w:b w:val="0"/>
          <w:lang w:eastAsia="zh-TW"/>
        </w:rPr>
      </w:pPr>
      <w:r w:rsidRPr="00F50A65">
        <w:rPr>
          <w:rFonts w:ascii="ＭＳ 明朝" w:hAnsi="ＭＳ 明朝" w:hint="eastAsia"/>
          <w:b w:val="0"/>
          <w:lang w:eastAsia="zh-TW"/>
        </w:rPr>
        <w:t xml:space="preserve">　　　　　　　　　　（</w:t>
      </w:r>
      <w:r w:rsidRPr="00F50A65">
        <w:rPr>
          <w:rFonts w:ascii="ＭＳ 明朝" w:hAnsi="ＭＳ 明朝" w:hint="eastAsia"/>
          <w:b w:val="0"/>
          <w:szCs w:val="24"/>
          <w:lang w:eastAsia="zh-TW"/>
        </w:rPr>
        <w:t>受注者</w:t>
      </w:r>
      <w:r w:rsidRPr="00F50A65">
        <w:rPr>
          <w:rFonts w:ascii="ＭＳ 明朝" w:hAnsi="ＭＳ 明朝" w:hint="eastAsia"/>
          <w:b w:val="0"/>
          <w:lang w:eastAsia="zh-TW"/>
        </w:rPr>
        <w:t>）　住所</w:t>
      </w:r>
    </w:p>
    <w:p w14:paraId="23A9BFB4" w14:textId="0724F31A" w:rsidR="00185293" w:rsidRPr="00F50A65" w:rsidRDefault="00C04ED1" w:rsidP="00C04ED1">
      <w:pPr>
        <w:pStyle w:val="a5"/>
        <w:snapToGrid w:val="0"/>
        <w:rPr>
          <w:rFonts w:hAnsi="ＭＳ 明朝"/>
          <w:b w:val="0"/>
          <w:sz w:val="24"/>
          <w:szCs w:val="24"/>
          <w:lang w:eastAsia="zh-TW"/>
        </w:rPr>
      </w:pPr>
      <w:r w:rsidRPr="00F50A65">
        <w:rPr>
          <w:rFonts w:hAnsi="ＭＳ 明朝" w:hint="eastAsia"/>
          <w:b w:val="0"/>
          <w:lang w:eastAsia="zh-TW"/>
        </w:rPr>
        <w:t xml:space="preserve">　　　　　　　　　　　　　　　</w:t>
      </w:r>
      <w:r w:rsidRPr="00F50A65">
        <w:rPr>
          <w:rFonts w:hAnsi="ＭＳ 明朝" w:hint="eastAsia"/>
          <w:b w:val="0"/>
          <w:sz w:val="22"/>
          <w:szCs w:val="22"/>
          <w:lang w:eastAsia="zh-TW"/>
        </w:rPr>
        <w:t xml:space="preserve">　</w:t>
      </w:r>
      <w:r w:rsidRPr="00F50A65">
        <w:rPr>
          <w:rFonts w:hAnsi="ＭＳ 明朝" w:hint="eastAsia"/>
          <w:b w:val="0"/>
          <w:sz w:val="24"/>
          <w:szCs w:val="24"/>
          <w:lang w:eastAsia="zh-TW"/>
        </w:rPr>
        <w:t xml:space="preserve">　　氏名　　　　　　　</w:t>
      </w:r>
      <w:r w:rsidRPr="00F50A65">
        <w:rPr>
          <w:rFonts w:hAnsi="ＭＳ 明朝"/>
          <w:b w:val="0"/>
          <w:sz w:val="24"/>
          <w:szCs w:val="24"/>
          <w:lang w:eastAsia="zh-TW"/>
        </w:rPr>
        <w:t xml:space="preserve"> </w:t>
      </w:r>
      <w:r w:rsidRPr="00F50A65">
        <w:rPr>
          <w:rFonts w:hAnsi="ＭＳ 明朝" w:hint="eastAsia"/>
          <w:b w:val="0"/>
          <w:sz w:val="24"/>
          <w:szCs w:val="24"/>
          <w:lang w:eastAsia="zh-TW"/>
        </w:rPr>
        <w:t xml:space="preserve">　　　　　　　　　　　（印）</w:t>
      </w:r>
    </w:p>
    <w:p w14:paraId="422C0F1E" w14:textId="77777777" w:rsidR="00C04ED1" w:rsidRPr="00F50A65" w:rsidRDefault="00C04ED1" w:rsidP="00C04ED1">
      <w:pPr>
        <w:pStyle w:val="a5"/>
        <w:snapToGrid w:val="0"/>
        <w:rPr>
          <w:rFonts w:hAnsi="ＭＳ 明朝"/>
          <w:b w:val="0"/>
          <w:sz w:val="24"/>
          <w:szCs w:val="24"/>
          <w:lang w:eastAsia="zh-TW"/>
        </w:rPr>
      </w:pPr>
    </w:p>
    <w:p w14:paraId="2F4CCA9D" w14:textId="77777777" w:rsidR="004020EF" w:rsidRPr="00F50A65" w:rsidRDefault="004020EF" w:rsidP="00C04ED1">
      <w:pPr>
        <w:wordWrap w:val="0"/>
        <w:autoSpaceDE w:val="0"/>
        <w:autoSpaceDN w:val="0"/>
        <w:adjustRightInd w:val="0"/>
        <w:spacing w:line="320" w:lineRule="exact"/>
        <w:rPr>
          <w:rFonts w:ascii="ＭＳ 明朝" w:hAnsi="ＭＳ 明朝"/>
          <w:b w:val="0"/>
          <w:spacing w:val="7"/>
          <w:kern w:val="0"/>
          <w:sz w:val="22"/>
          <w:lang w:eastAsia="zh-TW"/>
        </w:rPr>
        <w:sectPr w:rsidR="004020EF" w:rsidRPr="00F50A65" w:rsidSect="00A7750B">
          <w:footerReference w:type="even" r:id="rId8"/>
          <w:pgSz w:w="11906" w:h="16838" w:code="9"/>
          <w:pgMar w:top="1418" w:right="1418" w:bottom="1418" w:left="1418" w:header="720" w:footer="720" w:gutter="0"/>
          <w:cols w:space="720"/>
          <w:docGrid w:type="linesAndChars" w:linePitch="518" w:charSpace="-3896"/>
        </w:sectPr>
      </w:pPr>
    </w:p>
    <w:p w14:paraId="3005C546" w14:textId="77777777" w:rsidR="00C04ED1" w:rsidRPr="00F50A65" w:rsidRDefault="00C04ED1" w:rsidP="00F4163C">
      <w:pPr>
        <w:autoSpaceDE w:val="0"/>
        <w:autoSpaceDN w:val="0"/>
        <w:adjustRightInd w:val="0"/>
        <w:spacing w:line="320" w:lineRule="exact"/>
        <w:rPr>
          <w:rFonts w:ascii="ＭＳ 明朝" w:hAnsi="ＭＳ 明朝"/>
          <w:b w:val="0"/>
          <w:spacing w:val="7"/>
          <w:kern w:val="0"/>
          <w:sz w:val="22"/>
          <w:szCs w:val="22"/>
          <w:lang w:eastAsia="zh-TW"/>
        </w:rPr>
      </w:pPr>
      <w:r w:rsidRPr="00F50A65">
        <w:rPr>
          <w:rFonts w:ascii="ＭＳ 明朝" w:hAnsi="ＭＳ 明朝" w:hint="eastAsia"/>
          <w:b w:val="0"/>
          <w:spacing w:val="7"/>
          <w:kern w:val="0"/>
          <w:sz w:val="22"/>
          <w:szCs w:val="22"/>
          <w:lang w:eastAsia="zh-TW"/>
        </w:rPr>
        <w:lastRenderedPageBreak/>
        <w:t xml:space="preserve">　（総則）</w:t>
      </w:r>
    </w:p>
    <w:p w14:paraId="686DD8E8" w14:textId="77777777" w:rsidR="00477859" w:rsidRPr="00F50A65" w:rsidRDefault="00477859" w:rsidP="00F4163C">
      <w:pPr>
        <w:spacing w:line="320" w:lineRule="exact"/>
        <w:ind w:left="221" w:hanging="221"/>
        <w:rPr>
          <w:rFonts w:ascii="ＭＳ 明朝" w:hAnsi="ＭＳ 明朝"/>
          <w:b w:val="0"/>
          <w:sz w:val="22"/>
          <w:szCs w:val="22"/>
        </w:rPr>
      </w:pPr>
      <w:bookmarkStart w:id="0" w:name="_Hlk126324322"/>
      <w:r w:rsidRPr="00F50A65">
        <w:rPr>
          <w:rFonts w:ascii="ＭＳ 明朝" w:hAnsi="ＭＳ 明朝" w:hint="eastAsia"/>
          <w:b w:val="0"/>
          <w:sz w:val="22"/>
          <w:szCs w:val="22"/>
        </w:rPr>
        <w:t xml:space="preserve">第１条　</w:t>
      </w:r>
      <w:bookmarkStart w:id="1" w:name="_Hlk126323788"/>
      <w:r w:rsidRPr="00F50A65">
        <w:rPr>
          <w:rFonts w:ascii="ＭＳ 明朝" w:hAnsi="ＭＳ 明朝" w:hint="eastAsia"/>
          <w:b w:val="0"/>
          <w:sz w:val="22"/>
          <w:szCs w:val="22"/>
        </w:rPr>
        <w:t>発注者及び受注者は、この契約書（頭書含む。以下同じ。）に基づき、仕様書（別冊の仕様書、図面及び明細書等をいう。以下同じ。）に従い、日本国の法令を遵守し、この契約（この約款、仕様書及び明細書を内容とする機器等の賃貸借契約をいう。以下同じ。）を履行しなければならない。</w:t>
      </w:r>
      <w:bookmarkEnd w:id="1"/>
    </w:p>
    <w:p w14:paraId="59272B40"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 xml:space="preserve">２　</w:t>
      </w:r>
      <w:bookmarkStart w:id="2" w:name="_Hlk126324306"/>
      <w:r w:rsidRPr="00F50A65">
        <w:rPr>
          <w:rFonts w:ascii="ＭＳ 明朝" w:hAnsi="ＭＳ 明朝" w:hint="eastAsia"/>
          <w:b w:val="0"/>
          <w:sz w:val="22"/>
          <w:szCs w:val="22"/>
        </w:rPr>
        <w:t>受注者は、仕様書に記載する機器等を契約書記載の履行期間（以下「履行期間」という。）中、</w:t>
      </w:r>
      <w:bookmarkStart w:id="3" w:name="_Hlk126323973"/>
      <w:r w:rsidRPr="00F50A65">
        <w:rPr>
          <w:rFonts w:ascii="ＭＳ 明朝" w:hAnsi="ＭＳ 明朝" w:hint="eastAsia"/>
          <w:b w:val="0"/>
          <w:sz w:val="22"/>
          <w:szCs w:val="22"/>
        </w:rPr>
        <w:t>賃貸</w:t>
      </w:r>
      <w:bookmarkEnd w:id="3"/>
      <w:r w:rsidRPr="00F50A65">
        <w:rPr>
          <w:rFonts w:ascii="ＭＳ 明朝" w:hAnsi="ＭＳ 明朝" w:hint="eastAsia"/>
          <w:b w:val="0"/>
          <w:sz w:val="22"/>
          <w:szCs w:val="22"/>
        </w:rPr>
        <w:t>するものとし、発注者は、その賃貸借料金を支払うものとする。</w:t>
      </w:r>
      <w:bookmarkEnd w:id="2"/>
    </w:p>
    <w:p w14:paraId="4EB31077"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３　機器等を納入（設置）及び撤去その他この契約を履行するために必要な一切の手段については、この契約書及び仕様書に特別の定めがある場合を除き、受注者がその責任において定める。</w:t>
      </w:r>
    </w:p>
    <w:p w14:paraId="468B7361"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４　この契約の履行に関して発注者及び受注者の間で用いる言語は、日本語とする。</w:t>
      </w:r>
    </w:p>
    <w:p w14:paraId="6ED63B62"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５　この契約に定める金銭の支払に用いる通貨は、日本円とする。</w:t>
      </w:r>
    </w:p>
    <w:p w14:paraId="2BB11511"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６　この契約の履行に関して発注者及び受注者の間で用いる計量単位は、仕様書に特別の定めがある場合を除き、計量法（平成</w:t>
      </w:r>
      <w:r w:rsidRPr="00F50A65">
        <w:rPr>
          <w:rFonts w:ascii="ＭＳ 明朝" w:hAnsi="ＭＳ 明朝"/>
          <w:b w:val="0"/>
          <w:sz w:val="22"/>
          <w:szCs w:val="22"/>
        </w:rPr>
        <w:t>4</w:t>
      </w:r>
      <w:r w:rsidRPr="00F50A65">
        <w:rPr>
          <w:rFonts w:ascii="ＭＳ 明朝" w:hAnsi="ＭＳ 明朝" w:hint="eastAsia"/>
          <w:b w:val="0"/>
          <w:sz w:val="22"/>
          <w:szCs w:val="22"/>
        </w:rPr>
        <w:t>年法律第</w:t>
      </w:r>
      <w:r w:rsidRPr="00F50A65">
        <w:rPr>
          <w:rFonts w:ascii="ＭＳ 明朝" w:hAnsi="ＭＳ 明朝"/>
          <w:b w:val="0"/>
          <w:sz w:val="22"/>
          <w:szCs w:val="22"/>
        </w:rPr>
        <w:t>51</w:t>
      </w:r>
      <w:r w:rsidRPr="00F50A65">
        <w:rPr>
          <w:rFonts w:ascii="ＭＳ 明朝" w:hAnsi="ＭＳ 明朝" w:hint="eastAsia"/>
          <w:b w:val="0"/>
          <w:sz w:val="22"/>
          <w:szCs w:val="22"/>
        </w:rPr>
        <w:t>号）に定めるところによるものとする。</w:t>
      </w:r>
    </w:p>
    <w:p w14:paraId="4381E765"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７　この契約書及び仕様書における期間の定めについては、民法（明治</w:t>
      </w:r>
      <w:r w:rsidRPr="00F50A65">
        <w:rPr>
          <w:rFonts w:ascii="ＭＳ 明朝" w:hAnsi="ＭＳ 明朝"/>
          <w:b w:val="0"/>
          <w:sz w:val="22"/>
          <w:szCs w:val="22"/>
        </w:rPr>
        <w:t>29</w:t>
      </w:r>
      <w:r w:rsidRPr="00F50A65">
        <w:rPr>
          <w:rFonts w:ascii="ＭＳ 明朝" w:hAnsi="ＭＳ 明朝" w:hint="eastAsia"/>
          <w:b w:val="0"/>
          <w:sz w:val="22"/>
          <w:szCs w:val="22"/>
        </w:rPr>
        <w:t>年法律第</w:t>
      </w:r>
      <w:r w:rsidRPr="00F50A65">
        <w:rPr>
          <w:rFonts w:ascii="ＭＳ 明朝" w:hAnsi="ＭＳ 明朝"/>
          <w:b w:val="0"/>
          <w:sz w:val="22"/>
          <w:szCs w:val="22"/>
        </w:rPr>
        <w:t>89</w:t>
      </w:r>
      <w:r w:rsidRPr="00F50A65">
        <w:rPr>
          <w:rFonts w:ascii="ＭＳ 明朝" w:hAnsi="ＭＳ 明朝" w:hint="eastAsia"/>
          <w:b w:val="0"/>
          <w:sz w:val="22"/>
          <w:szCs w:val="22"/>
        </w:rPr>
        <w:t>号）及び商法（明治</w:t>
      </w:r>
      <w:r w:rsidRPr="00F50A65">
        <w:rPr>
          <w:rFonts w:ascii="ＭＳ 明朝" w:hAnsi="ＭＳ 明朝"/>
          <w:b w:val="0"/>
          <w:sz w:val="22"/>
          <w:szCs w:val="22"/>
        </w:rPr>
        <w:t>32</w:t>
      </w:r>
      <w:r w:rsidRPr="00F50A65">
        <w:rPr>
          <w:rFonts w:ascii="ＭＳ 明朝" w:hAnsi="ＭＳ 明朝" w:hint="eastAsia"/>
          <w:b w:val="0"/>
          <w:sz w:val="22"/>
          <w:szCs w:val="22"/>
        </w:rPr>
        <w:t>年法律第</w:t>
      </w:r>
      <w:r w:rsidRPr="00F50A65">
        <w:rPr>
          <w:rFonts w:ascii="ＭＳ 明朝" w:hAnsi="ＭＳ 明朝"/>
          <w:b w:val="0"/>
          <w:sz w:val="22"/>
          <w:szCs w:val="22"/>
        </w:rPr>
        <w:t>48</w:t>
      </w:r>
      <w:r w:rsidRPr="00F50A65">
        <w:rPr>
          <w:rFonts w:ascii="ＭＳ 明朝" w:hAnsi="ＭＳ 明朝" w:hint="eastAsia"/>
          <w:b w:val="0"/>
          <w:sz w:val="22"/>
          <w:szCs w:val="22"/>
        </w:rPr>
        <w:t>号）の定めるところによるものとする。</w:t>
      </w:r>
    </w:p>
    <w:p w14:paraId="6996ECB3"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８　この契約は、日本国の法令に準拠するものとする。</w:t>
      </w:r>
    </w:p>
    <w:p w14:paraId="5E037527" w14:textId="77777777" w:rsidR="00477859" w:rsidRPr="00F50A65" w:rsidRDefault="00477859" w:rsidP="00F4163C">
      <w:pPr>
        <w:spacing w:line="320" w:lineRule="exact"/>
        <w:rPr>
          <w:rFonts w:ascii="ＭＳ 明朝" w:hAnsi="ＭＳ 明朝"/>
          <w:b w:val="0"/>
          <w:sz w:val="22"/>
          <w:szCs w:val="22"/>
        </w:rPr>
      </w:pPr>
      <w:r w:rsidRPr="00F50A65">
        <w:rPr>
          <w:rFonts w:ascii="ＭＳ 明朝" w:hAnsi="ＭＳ 明朝" w:hint="eastAsia"/>
          <w:b w:val="0"/>
          <w:sz w:val="22"/>
          <w:szCs w:val="22"/>
        </w:rPr>
        <w:t>９　この契約に係る訴訟については、奈良地方裁判所をもって合意による専属的管轄裁判所とする。</w:t>
      </w:r>
    </w:p>
    <w:bookmarkEnd w:id="0"/>
    <w:p w14:paraId="45B2491C"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（法令上の責任）</w:t>
      </w:r>
    </w:p>
    <w:p w14:paraId="63AB9F3F"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第２条　受注者は、関係法令の規定を守らなければならない。</w:t>
      </w:r>
    </w:p>
    <w:p w14:paraId="4A091931" w14:textId="77777777" w:rsidR="00477859" w:rsidRPr="00F50A65" w:rsidRDefault="00477859" w:rsidP="00F4163C">
      <w:pPr>
        <w:spacing w:line="320" w:lineRule="exact"/>
        <w:rPr>
          <w:rFonts w:ascii="ＭＳ 明朝" w:hAnsi="ＭＳ 明朝"/>
          <w:b w:val="0"/>
          <w:sz w:val="22"/>
          <w:szCs w:val="22"/>
        </w:rPr>
      </w:pPr>
      <w:r w:rsidRPr="00F50A65">
        <w:rPr>
          <w:rFonts w:ascii="ＭＳ 明朝" w:hAnsi="ＭＳ 明朝" w:hint="eastAsia"/>
          <w:b w:val="0"/>
          <w:sz w:val="22"/>
          <w:szCs w:val="22"/>
        </w:rPr>
        <w:t xml:space="preserve">　（権利義務の譲渡等）</w:t>
      </w:r>
    </w:p>
    <w:p w14:paraId="5A183674"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第３条　受注者は、この契約により生ずる権利又は義務を第三者に譲渡し、若しくは承継させ、又はその権利を担保の目的に供することができない。ただし、あらかじめ発注者の承諾を得た場合は、この限りでない。</w:t>
      </w:r>
    </w:p>
    <w:p w14:paraId="6DEDEF2F"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２　発注者は、機器等を第三者に転貸又は譲渡してはならない。ただし、あらかじめ受注者の承諾を得た場合は、この限りでない。</w:t>
      </w:r>
    </w:p>
    <w:p w14:paraId="5BFDBF41"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（秘密の保持）</w:t>
      </w:r>
      <w:r w:rsidRPr="00F50A65">
        <w:rPr>
          <w:rFonts w:ascii="ＭＳ 明朝" w:hAnsi="ＭＳ 明朝"/>
          <w:b w:val="0"/>
          <w:sz w:val="22"/>
          <w:szCs w:val="22"/>
        </w:rPr>
        <w:t xml:space="preserve"> </w:t>
      </w:r>
    </w:p>
    <w:p w14:paraId="309F1115"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第４条　受注者は、当該契約を履行するに当たり、知り得た情報や秘密及び発注者から引き渡された個人情報をはじめとするすべての情報や関係資料</w:t>
      </w:r>
      <w:r w:rsidRPr="00F50A65">
        <w:rPr>
          <w:rFonts w:ascii="ＭＳ 明朝" w:hAnsi="ＭＳ 明朝"/>
          <w:b w:val="0"/>
          <w:sz w:val="22"/>
          <w:szCs w:val="22"/>
        </w:rPr>
        <w:t>(</w:t>
      </w:r>
      <w:r w:rsidRPr="00F50A65">
        <w:rPr>
          <w:rFonts w:ascii="ＭＳ 明朝" w:hAnsi="ＭＳ 明朝" w:hint="eastAsia"/>
          <w:b w:val="0"/>
          <w:sz w:val="22"/>
          <w:szCs w:val="22"/>
        </w:rPr>
        <w:t>以下「委託情報」という。</w:t>
      </w:r>
      <w:proofErr w:type="gramStart"/>
      <w:r w:rsidRPr="00F50A65">
        <w:rPr>
          <w:rFonts w:ascii="ＭＳ 明朝" w:hAnsi="ＭＳ 明朝"/>
          <w:b w:val="0"/>
          <w:sz w:val="22"/>
          <w:szCs w:val="22"/>
        </w:rPr>
        <w:t>)</w:t>
      </w:r>
      <w:r w:rsidRPr="00F50A65">
        <w:rPr>
          <w:rFonts w:ascii="ＭＳ 明朝" w:hAnsi="ＭＳ 明朝" w:hint="eastAsia"/>
          <w:b w:val="0"/>
          <w:sz w:val="22"/>
          <w:szCs w:val="22"/>
        </w:rPr>
        <w:t>について</w:t>
      </w:r>
      <w:proofErr w:type="gramEnd"/>
      <w:r w:rsidRPr="00F50A65">
        <w:rPr>
          <w:rFonts w:ascii="ＭＳ 明朝" w:hAnsi="ＭＳ 明朝" w:hint="eastAsia"/>
          <w:b w:val="0"/>
          <w:sz w:val="22"/>
          <w:szCs w:val="22"/>
        </w:rPr>
        <w:t>、他に転用、流用又は漏えいしてはならない。当該契約終了後も同様とする。また、受注者は、その使用人に対し、当該秘密の保持に必要な一切の措置を講じなければならない。使用人との雇用関係が終了した後においても同様とする。</w:t>
      </w:r>
    </w:p>
    <w:p w14:paraId="615F1EC1"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w:t>
      </w:r>
      <w:r w:rsidRPr="00F50A65">
        <w:rPr>
          <w:rFonts w:ascii="ＭＳ 明朝" w:hAnsi="ＭＳ 明朝"/>
          <w:b w:val="0"/>
          <w:sz w:val="22"/>
          <w:szCs w:val="22"/>
        </w:rPr>
        <w:t xml:space="preserve"> </w:t>
      </w:r>
      <w:r w:rsidRPr="00F50A65">
        <w:rPr>
          <w:rFonts w:ascii="ＭＳ 明朝" w:hAnsi="ＭＳ 明朝" w:hint="eastAsia"/>
          <w:b w:val="0"/>
          <w:sz w:val="22"/>
          <w:szCs w:val="22"/>
        </w:rPr>
        <w:t>他の条文で定めるもののほか、受注者が秘密又は個人情報を漏洩等したことにより、発注者が第三者に対して損害賠償を支払わなければならなくなったときは、受注者はその額を補償しなければならない。</w:t>
      </w:r>
    </w:p>
    <w:p w14:paraId="192BC0EF" w14:textId="77777777" w:rsidR="00477859" w:rsidRPr="00F50A65" w:rsidRDefault="00477859" w:rsidP="00F4163C">
      <w:pPr>
        <w:spacing w:line="320" w:lineRule="exact"/>
        <w:rPr>
          <w:rFonts w:ascii="ＭＳ 明朝" w:hAnsi="ＭＳ 明朝"/>
          <w:b w:val="0"/>
          <w:sz w:val="22"/>
          <w:szCs w:val="22"/>
        </w:rPr>
      </w:pPr>
      <w:r w:rsidRPr="00F50A65">
        <w:rPr>
          <w:rFonts w:ascii="ＭＳ 明朝" w:hAnsi="ＭＳ 明朝" w:hint="eastAsia"/>
          <w:b w:val="0"/>
          <w:sz w:val="22"/>
          <w:szCs w:val="22"/>
        </w:rPr>
        <w:t xml:space="preserve">　（納入（設置）の確認及び引き渡し）</w:t>
      </w:r>
    </w:p>
    <w:p w14:paraId="3E955D1A" w14:textId="77777777" w:rsidR="00477859" w:rsidRPr="00F50A65" w:rsidRDefault="00477859" w:rsidP="00F4163C">
      <w:pPr>
        <w:spacing w:line="320" w:lineRule="exact"/>
        <w:rPr>
          <w:rFonts w:ascii="ＭＳ 明朝" w:hAnsi="ＭＳ 明朝"/>
          <w:b w:val="0"/>
          <w:sz w:val="22"/>
          <w:szCs w:val="22"/>
        </w:rPr>
      </w:pPr>
      <w:r w:rsidRPr="00F50A65">
        <w:rPr>
          <w:rFonts w:ascii="ＭＳ 明朝" w:hAnsi="ＭＳ 明朝" w:hint="eastAsia"/>
          <w:b w:val="0"/>
          <w:sz w:val="22"/>
          <w:szCs w:val="22"/>
        </w:rPr>
        <w:t>第５条　機器等の引渡しの日は、発注者と受注者とが協議して定めるものとする。</w:t>
      </w:r>
    </w:p>
    <w:p w14:paraId="032184D7"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２　受注者は、機器等を頭書の履行場所に納入（設置）し、発注者が使用できる状態にしたときは、その旨を発注者に通知しなければならない。</w:t>
      </w:r>
    </w:p>
    <w:p w14:paraId="37F1F024"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３　発注者が検査を行う者として定めた職員（以下「検査職員」という。）は、前項の規定による通知を受けた日から</w:t>
      </w:r>
      <w:r w:rsidRPr="00F50A65">
        <w:rPr>
          <w:rFonts w:ascii="ＭＳ 明朝" w:hAnsi="ＭＳ 明朝"/>
          <w:b w:val="0"/>
          <w:sz w:val="22"/>
          <w:szCs w:val="22"/>
        </w:rPr>
        <w:t>10</w:t>
      </w:r>
      <w:r w:rsidRPr="00F50A65">
        <w:rPr>
          <w:rFonts w:ascii="ＭＳ 明朝" w:hAnsi="ＭＳ 明朝" w:hint="eastAsia"/>
          <w:b w:val="0"/>
          <w:sz w:val="22"/>
          <w:szCs w:val="22"/>
        </w:rPr>
        <w:t>日以内に受注者の立会いの上、仕様書に定めるところにより、機器等が使用できる状態にあることの確認を完了し、当該確認の結果を受注者に通知しなければならない。</w:t>
      </w:r>
    </w:p>
    <w:p w14:paraId="57966C39"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４　受注者は、前項の確認に立ち会わなかったときは、確認の結果について異議を申し立てることができない。</w:t>
      </w:r>
    </w:p>
    <w:p w14:paraId="40C29AB4"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５　第</w:t>
      </w:r>
      <w:r w:rsidRPr="00F50A65">
        <w:rPr>
          <w:rFonts w:ascii="ＭＳ 明朝" w:hAnsi="ＭＳ 明朝"/>
          <w:b w:val="0"/>
          <w:sz w:val="22"/>
          <w:szCs w:val="22"/>
        </w:rPr>
        <w:t>3</w:t>
      </w:r>
      <w:r w:rsidRPr="00F50A65">
        <w:rPr>
          <w:rFonts w:ascii="ＭＳ 明朝" w:hAnsi="ＭＳ 明朝" w:hint="eastAsia"/>
          <w:b w:val="0"/>
          <w:sz w:val="22"/>
          <w:szCs w:val="22"/>
        </w:rPr>
        <w:t>項の場合において、確認に直接要する費用は、受注者の負担とする。</w:t>
      </w:r>
    </w:p>
    <w:p w14:paraId="04B5B69F"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６　発注者は、第</w:t>
      </w:r>
      <w:r w:rsidRPr="00F50A65">
        <w:rPr>
          <w:rFonts w:ascii="ＭＳ 明朝" w:hAnsi="ＭＳ 明朝"/>
          <w:b w:val="0"/>
          <w:sz w:val="22"/>
          <w:szCs w:val="22"/>
        </w:rPr>
        <w:t>3</w:t>
      </w:r>
      <w:r w:rsidRPr="00F50A65">
        <w:rPr>
          <w:rFonts w:ascii="ＭＳ 明朝" w:hAnsi="ＭＳ 明朝" w:hint="eastAsia"/>
          <w:b w:val="0"/>
          <w:sz w:val="22"/>
          <w:szCs w:val="22"/>
        </w:rPr>
        <w:t>項の確認終了後、受注者が機器等の引渡しを申し出たときは、直ちに当該機器等の</w:t>
      </w:r>
      <w:r w:rsidRPr="00F50A65">
        <w:rPr>
          <w:rFonts w:ascii="ＭＳ 明朝" w:hAnsi="ＭＳ 明朝" w:hint="eastAsia"/>
          <w:b w:val="0"/>
          <w:sz w:val="22"/>
          <w:szCs w:val="22"/>
        </w:rPr>
        <w:lastRenderedPageBreak/>
        <w:t>引渡しを受けなければならない。</w:t>
      </w:r>
    </w:p>
    <w:p w14:paraId="4A2BB353"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７　受注者は、機器等が第</w:t>
      </w:r>
      <w:r w:rsidRPr="00F50A65">
        <w:rPr>
          <w:rFonts w:ascii="ＭＳ 明朝" w:hAnsi="ＭＳ 明朝"/>
          <w:b w:val="0"/>
          <w:sz w:val="22"/>
          <w:szCs w:val="22"/>
        </w:rPr>
        <w:t>3</w:t>
      </w:r>
      <w:r w:rsidRPr="00F50A65">
        <w:rPr>
          <w:rFonts w:ascii="ＭＳ 明朝" w:hAnsi="ＭＳ 明朝" w:hint="eastAsia"/>
          <w:b w:val="0"/>
          <w:sz w:val="22"/>
          <w:szCs w:val="22"/>
        </w:rPr>
        <w:t>項の確認に合格しないときは、直ちに機器等の修補又は取替えをして検査職員の確認を受けなければならない。</w:t>
      </w:r>
    </w:p>
    <w:p w14:paraId="098B4E86" w14:textId="77777777" w:rsidR="00477859" w:rsidRPr="00F50A65" w:rsidRDefault="00477859" w:rsidP="00F4163C">
      <w:pPr>
        <w:spacing w:line="320" w:lineRule="exact"/>
        <w:rPr>
          <w:rFonts w:ascii="ＭＳ 明朝" w:hAnsi="ＭＳ 明朝"/>
          <w:b w:val="0"/>
          <w:sz w:val="22"/>
          <w:szCs w:val="22"/>
        </w:rPr>
      </w:pPr>
      <w:r w:rsidRPr="00F50A65">
        <w:rPr>
          <w:rFonts w:ascii="ＭＳ 明朝" w:hAnsi="ＭＳ 明朝" w:hint="eastAsia"/>
          <w:b w:val="0"/>
          <w:sz w:val="22"/>
          <w:szCs w:val="22"/>
        </w:rPr>
        <w:t>（納入（設置）費用等の負担）</w:t>
      </w:r>
    </w:p>
    <w:p w14:paraId="40501637"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第６条　この契約に基づく機器等の納入（設置）及び撤去その他この契約を履行するために要するすべての費用は、受注者の負担とする。</w:t>
      </w:r>
    </w:p>
    <w:p w14:paraId="5B7103E9"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２　前項の場合で、万一撤去を遅滞した場合は、発注者は受注者に代わり撤去し、その費用を受注者に請求するものとする</w:t>
      </w:r>
    </w:p>
    <w:p w14:paraId="19AFE9DF"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３　第１項の規定に係らず、納入（設置）及び撤去に必用な電気料金については、発注者の負担とする。</w:t>
      </w:r>
    </w:p>
    <w:p w14:paraId="0CABDCE4" w14:textId="77777777" w:rsidR="00477859" w:rsidRPr="00F50A65" w:rsidRDefault="00477859" w:rsidP="00F4163C">
      <w:pPr>
        <w:spacing w:line="320" w:lineRule="exact"/>
        <w:rPr>
          <w:rFonts w:ascii="ＭＳ 明朝" w:hAnsi="ＭＳ 明朝"/>
          <w:b w:val="0"/>
          <w:sz w:val="22"/>
          <w:szCs w:val="22"/>
        </w:rPr>
      </w:pPr>
      <w:r w:rsidRPr="00F50A65">
        <w:rPr>
          <w:rFonts w:ascii="ＭＳ 明朝" w:hAnsi="ＭＳ 明朝" w:hint="eastAsia"/>
          <w:b w:val="0"/>
          <w:sz w:val="22"/>
          <w:szCs w:val="22"/>
        </w:rPr>
        <w:t xml:space="preserve">　（契約の変更）</w:t>
      </w:r>
    </w:p>
    <w:p w14:paraId="3845D83E"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第７条　発注者は、契約内容を変更する必要が生じたときは、発注者と受注者とが協議して受注者の承諾を得なければならない。</w:t>
      </w:r>
    </w:p>
    <w:p w14:paraId="6A858BF3"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（履行遅延の場合における延滞金）</w:t>
      </w:r>
    </w:p>
    <w:p w14:paraId="2056E9C8"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第８条　受注者の責に帰すべき事由により履行期間の始期に機器等の借受けることが出来ない場合においては、発注者は、延滞金の支払を受注者に請求することができる。</w:t>
      </w:r>
    </w:p>
    <w:p w14:paraId="415364D7"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　前項の延滞金は、契約金額につき、遅延日数に応じ、この契約の締結日における政府契約の支払遅延防止等に関する法律</w:t>
      </w:r>
      <w:r w:rsidRPr="00F50A65">
        <w:rPr>
          <w:rFonts w:ascii="ＭＳ 明朝" w:hAnsi="ＭＳ 明朝"/>
          <w:b w:val="0"/>
          <w:sz w:val="22"/>
          <w:szCs w:val="22"/>
        </w:rPr>
        <w:t>(</w:t>
      </w:r>
      <w:r w:rsidRPr="00F50A65">
        <w:rPr>
          <w:rFonts w:ascii="ＭＳ 明朝" w:hAnsi="ＭＳ 明朝" w:hint="eastAsia"/>
          <w:b w:val="0"/>
          <w:sz w:val="22"/>
          <w:szCs w:val="22"/>
        </w:rPr>
        <w:t>昭和</w:t>
      </w:r>
      <w:r w:rsidRPr="00F50A65">
        <w:rPr>
          <w:rFonts w:ascii="ＭＳ 明朝" w:hAnsi="ＭＳ 明朝"/>
          <w:b w:val="0"/>
          <w:sz w:val="22"/>
          <w:szCs w:val="22"/>
        </w:rPr>
        <w:t>24</w:t>
      </w:r>
      <w:r w:rsidRPr="00F50A65">
        <w:rPr>
          <w:rFonts w:ascii="ＭＳ 明朝" w:hAnsi="ＭＳ 明朝" w:hint="eastAsia"/>
          <w:b w:val="0"/>
          <w:sz w:val="22"/>
          <w:szCs w:val="22"/>
        </w:rPr>
        <w:t>年法律第</w:t>
      </w:r>
      <w:r w:rsidRPr="00F50A65">
        <w:rPr>
          <w:rFonts w:ascii="ＭＳ 明朝" w:hAnsi="ＭＳ 明朝"/>
          <w:b w:val="0"/>
          <w:sz w:val="22"/>
          <w:szCs w:val="22"/>
        </w:rPr>
        <w:t>256</w:t>
      </w:r>
      <w:r w:rsidRPr="00F50A65">
        <w:rPr>
          <w:rFonts w:ascii="ＭＳ 明朝" w:hAnsi="ＭＳ 明朝" w:hint="eastAsia"/>
          <w:b w:val="0"/>
          <w:sz w:val="22"/>
          <w:szCs w:val="22"/>
        </w:rPr>
        <w:t>号</w:t>
      </w:r>
      <w:r w:rsidRPr="00F50A65">
        <w:rPr>
          <w:rFonts w:ascii="ＭＳ 明朝" w:hAnsi="ＭＳ 明朝"/>
          <w:b w:val="0"/>
          <w:sz w:val="22"/>
          <w:szCs w:val="22"/>
        </w:rPr>
        <w:t>)</w:t>
      </w:r>
      <w:r w:rsidRPr="00F50A65">
        <w:rPr>
          <w:rFonts w:ascii="ＭＳ 明朝" w:hAnsi="ＭＳ 明朝" w:hint="eastAsia"/>
          <w:b w:val="0"/>
          <w:sz w:val="22"/>
          <w:szCs w:val="22"/>
        </w:rPr>
        <w:t>第</w:t>
      </w:r>
      <w:r w:rsidRPr="00F50A65">
        <w:rPr>
          <w:rFonts w:ascii="ＭＳ 明朝" w:hAnsi="ＭＳ 明朝"/>
          <w:b w:val="0"/>
          <w:sz w:val="22"/>
          <w:szCs w:val="22"/>
        </w:rPr>
        <w:t>8</w:t>
      </w:r>
      <w:r w:rsidRPr="00F50A65">
        <w:rPr>
          <w:rFonts w:ascii="ＭＳ 明朝" w:hAnsi="ＭＳ 明朝" w:hint="eastAsia"/>
          <w:b w:val="0"/>
          <w:sz w:val="22"/>
          <w:szCs w:val="22"/>
        </w:rPr>
        <w:t>条第</w:t>
      </w:r>
      <w:r w:rsidRPr="00F50A65">
        <w:rPr>
          <w:rFonts w:ascii="ＭＳ 明朝" w:hAnsi="ＭＳ 明朝"/>
          <w:b w:val="0"/>
          <w:sz w:val="22"/>
          <w:szCs w:val="22"/>
        </w:rPr>
        <w:t>1</w:t>
      </w:r>
      <w:r w:rsidRPr="00F50A65">
        <w:rPr>
          <w:rFonts w:ascii="ＭＳ 明朝" w:hAnsi="ＭＳ 明朝" w:hint="eastAsia"/>
          <w:b w:val="0"/>
          <w:sz w:val="22"/>
          <w:szCs w:val="22"/>
        </w:rPr>
        <w:t>項の規定に基づき財務大臣が決定する率（以下「政府契約における利率」という。）を乗じて計算した額（計算して求めた額の総額が</w:t>
      </w:r>
      <w:r w:rsidRPr="00F50A65">
        <w:rPr>
          <w:rFonts w:ascii="ＭＳ 明朝" w:hAnsi="ＭＳ 明朝"/>
          <w:b w:val="0"/>
          <w:sz w:val="22"/>
          <w:szCs w:val="22"/>
        </w:rPr>
        <w:t>1,000</w:t>
      </w:r>
      <w:r w:rsidRPr="00F50A65">
        <w:rPr>
          <w:rFonts w:ascii="ＭＳ 明朝" w:hAnsi="ＭＳ 明朝" w:hint="eastAsia"/>
          <w:b w:val="0"/>
          <w:sz w:val="22"/>
          <w:szCs w:val="22"/>
        </w:rPr>
        <w:t>円未満のものについては、これを免除する。）とする。</w:t>
      </w:r>
    </w:p>
    <w:p w14:paraId="37505503" w14:textId="77777777" w:rsidR="00477859" w:rsidRPr="00F50A65" w:rsidRDefault="00477859" w:rsidP="00F4163C">
      <w:pPr>
        <w:spacing w:line="320" w:lineRule="exact"/>
        <w:rPr>
          <w:rFonts w:ascii="ＭＳ 明朝" w:hAnsi="ＭＳ 明朝"/>
          <w:b w:val="0"/>
          <w:sz w:val="22"/>
          <w:szCs w:val="22"/>
        </w:rPr>
      </w:pPr>
      <w:r w:rsidRPr="00F50A65">
        <w:rPr>
          <w:rFonts w:ascii="ＭＳ 明朝" w:hAnsi="ＭＳ 明朝" w:hint="eastAsia"/>
          <w:b w:val="0"/>
          <w:sz w:val="22"/>
          <w:szCs w:val="22"/>
        </w:rPr>
        <w:t xml:space="preserve">　（技術指導）</w:t>
      </w:r>
    </w:p>
    <w:p w14:paraId="1FDA23D1"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第</w:t>
      </w:r>
      <w:r w:rsidR="00F4163C" w:rsidRPr="00F50A65">
        <w:rPr>
          <w:rFonts w:ascii="ＭＳ 明朝" w:hAnsi="ＭＳ 明朝" w:hint="eastAsia"/>
          <w:b w:val="0"/>
          <w:sz w:val="22"/>
          <w:szCs w:val="22"/>
        </w:rPr>
        <w:t>９</w:t>
      </w:r>
      <w:r w:rsidRPr="00F50A65">
        <w:rPr>
          <w:rFonts w:ascii="ＭＳ 明朝" w:hAnsi="ＭＳ 明朝" w:hint="eastAsia"/>
          <w:b w:val="0"/>
          <w:sz w:val="22"/>
          <w:szCs w:val="22"/>
        </w:rPr>
        <w:t>条　受注者は、発注者から依頼があったときは、機器等の取扱について必要な指導を行わなければならない。</w:t>
      </w:r>
    </w:p>
    <w:p w14:paraId="0E9CC698" w14:textId="77777777" w:rsidR="00477859" w:rsidRPr="00F50A65" w:rsidRDefault="00477859" w:rsidP="00F4163C">
      <w:pPr>
        <w:spacing w:line="320" w:lineRule="exact"/>
        <w:rPr>
          <w:rFonts w:ascii="ＭＳ 明朝" w:hAnsi="ＭＳ 明朝"/>
          <w:b w:val="0"/>
          <w:sz w:val="22"/>
          <w:szCs w:val="22"/>
        </w:rPr>
      </w:pPr>
      <w:r w:rsidRPr="00F50A65">
        <w:rPr>
          <w:rFonts w:ascii="ＭＳ 明朝" w:hAnsi="ＭＳ 明朝" w:hint="eastAsia"/>
          <w:b w:val="0"/>
          <w:sz w:val="22"/>
          <w:szCs w:val="22"/>
        </w:rPr>
        <w:t>２　前項に要する費用は、仕様書に定めるところによる。</w:t>
      </w:r>
    </w:p>
    <w:p w14:paraId="2F7B7B81" w14:textId="77777777" w:rsidR="00477859" w:rsidRPr="00F50A65" w:rsidRDefault="00477859" w:rsidP="00F4163C">
      <w:pPr>
        <w:spacing w:line="320" w:lineRule="exact"/>
        <w:rPr>
          <w:rFonts w:ascii="ＭＳ 明朝" w:hAnsi="ＭＳ 明朝"/>
          <w:b w:val="0"/>
          <w:sz w:val="22"/>
          <w:szCs w:val="22"/>
        </w:rPr>
      </w:pPr>
      <w:r w:rsidRPr="00F50A65">
        <w:rPr>
          <w:rFonts w:ascii="ＭＳ 明朝" w:hAnsi="ＭＳ 明朝" w:hint="eastAsia"/>
          <w:b w:val="0"/>
          <w:sz w:val="22"/>
          <w:szCs w:val="22"/>
        </w:rPr>
        <w:t xml:space="preserve">　（管理義務）</w:t>
      </w:r>
    </w:p>
    <w:p w14:paraId="2F3DC5E0" w14:textId="77777777" w:rsidR="00477859" w:rsidRPr="00F50A65" w:rsidRDefault="00477859" w:rsidP="00F4163C">
      <w:pPr>
        <w:spacing w:line="320" w:lineRule="exact"/>
        <w:rPr>
          <w:rFonts w:ascii="ＭＳ 明朝" w:hAnsi="ＭＳ 明朝"/>
          <w:b w:val="0"/>
          <w:sz w:val="22"/>
          <w:szCs w:val="22"/>
        </w:rPr>
      </w:pPr>
      <w:r w:rsidRPr="00F50A65">
        <w:rPr>
          <w:rFonts w:ascii="ＭＳ 明朝" w:hAnsi="ＭＳ 明朝" w:hint="eastAsia"/>
          <w:b w:val="0"/>
          <w:sz w:val="22"/>
          <w:szCs w:val="22"/>
        </w:rPr>
        <w:t>第</w:t>
      </w:r>
      <w:r w:rsidR="004020EF" w:rsidRPr="00F50A65">
        <w:rPr>
          <w:rFonts w:ascii="ＭＳ 明朝" w:hAnsi="ＭＳ 明朝" w:hint="eastAsia"/>
          <w:b w:val="0"/>
          <w:sz w:val="22"/>
          <w:szCs w:val="22"/>
        </w:rPr>
        <w:t>1</w:t>
      </w:r>
      <w:r w:rsidR="004020EF" w:rsidRPr="00F50A65">
        <w:rPr>
          <w:rFonts w:ascii="ＭＳ 明朝" w:hAnsi="ＭＳ 明朝"/>
          <w:b w:val="0"/>
          <w:sz w:val="22"/>
          <w:szCs w:val="22"/>
        </w:rPr>
        <w:t>0</w:t>
      </w:r>
      <w:r w:rsidRPr="00F50A65">
        <w:rPr>
          <w:rFonts w:ascii="ＭＳ 明朝" w:hAnsi="ＭＳ 明朝" w:hint="eastAsia"/>
          <w:b w:val="0"/>
          <w:sz w:val="22"/>
          <w:szCs w:val="22"/>
        </w:rPr>
        <w:t>条　発注者は、善良なる管理者の注意をもって、機器等を使用管理しなければならない。</w:t>
      </w:r>
    </w:p>
    <w:p w14:paraId="6FDCFD2F" w14:textId="77777777" w:rsidR="00477859" w:rsidRPr="00F50A65" w:rsidRDefault="00477859" w:rsidP="00F4163C">
      <w:pPr>
        <w:spacing w:line="320" w:lineRule="exact"/>
        <w:ind w:left="221" w:hanging="221"/>
        <w:rPr>
          <w:rFonts w:ascii="ＭＳ 明朝" w:hAnsi="ＭＳ 明朝"/>
          <w:b w:val="0"/>
          <w:sz w:val="22"/>
          <w:szCs w:val="22"/>
        </w:rPr>
      </w:pPr>
      <w:r w:rsidRPr="00F50A65">
        <w:rPr>
          <w:rFonts w:ascii="ＭＳ 明朝" w:hAnsi="ＭＳ 明朝" w:hint="eastAsia"/>
          <w:b w:val="0"/>
          <w:sz w:val="22"/>
          <w:szCs w:val="22"/>
        </w:rPr>
        <w:t>２　発注者がその責に帰すべき事由により機器等に損害を及ぼしたときは、受注者は発注者に対し賠償を請求することができる。</w:t>
      </w:r>
    </w:p>
    <w:p w14:paraId="0BE9F9F9" w14:textId="77777777" w:rsidR="00477859" w:rsidRPr="00F50A65" w:rsidRDefault="00477859" w:rsidP="00F4163C">
      <w:pPr>
        <w:pStyle w:val="Default"/>
        <w:spacing w:line="320" w:lineRule="exact"/>
        <w:rPr>
          <w:rFonts w:hAnsi="ＭＳ 明朝"/>
          <w:color w:val="auto"/>
          <w:sz w:val="22"/>
          <w:szCs w:val="22"/>
        </w:rPr>
      </w:pPr>
      <w:r w:rsidRPr="00F50A65">
        <w:rPr>
          <w:rFonts w:hAnsi="ＭＳ 明朝" w:hint="eastAsia"/>
          <w:color w:val="auto"/>
          <w:sz w:val="22"/>
          <w:szCs w:val="22"/>
        </w:rPr>
        <w:t>（発注者の通知義務）</w:t>
      </w:r>
    </w:p>
    <w:p w14:paraId="2A278FB6" w14:textId="77777777" w:rsidR="00477859" w:rsidRPr="00F50A65" w:rsidRDefault="00477859" w:rsidP="00F4163C">
      <w:pPr>
        <w:pStyle w:val="Default"/>
        <w:spacing w:line="320" w:lineRule="exact"/>
        <w:rPr>
          <w:rFonts w:hAnsi="ＭＳ 明朝"/>
          <w:color w:val="auto"/>
          <w:sz w:val="22"/>
          <w:szCs w:val="22"/>
        </w:rPr>
      </w:pPr>
      <w:r w:rsidRPr="00F50A65">
        <w:rPr>
          <w:rFonts w:hAnsi="ＭＳ 明朝" w:hint="eastAsia"/>
          <w:color w:val="auto"/>
          <w:sz w:val="22"/>
          <w:szCs w:val="22"/>
        </w:rPr>
        <w:t>第</w:t>
      </w:r>
      <w:r w:rsidR="004020EF" w:rsidRPr="00F50A65">
        <w:rPr>
          <w:rFonts w:hAnsi="ＭＳ 明朝" w:hint="eastAsia"/>
          <w:color w:val="auto"/>
          <w:sz w:val="22"/>
          <w:szCs w:val="22"/>
        </w:rPr>
        <w:t>1</w:t>
      </w:r>
      <w:r w:rsidR="004020EF" w:rsidRPr="00F50A65">
        <w:rPr>
          <w:rFonts w:hAnsi="ＭＳ 明朝"/>
          <w:color w:val="auto"/>
          <w:sz w:val="22"/>
          <w:szCs w:val="22"/>
        </w:rPr>
        <w:t>1</w:t>
      </w:r>
      <w:r w:rsidRPr="00F50A65">
        <w:rPr>
          <w:rFonts w:hAnsi="ＭＳ 明朝" w:hint="eastAsia"/>
          <w:color w:val="auto"/>
          <w:sz w:val="22"/>
          <w:szCs w:val="22"/>
        </w:rPr>
        <w:t>条　発注者は、次の各号のいずれかに該当するときは、事前に受注者に協議をするものとする。</w:t>
      </w:r>
    </w:p>
    <w:p w14:paraId="4AC1132E"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（１）機器等の一部を取替え若しくは改造し、又は機器等に他の機械器具を取付ける必要が生じたとき。</w:t>
      </w:r>
    </w:p>
    <w:p w14:paraId="6C09B249"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（２）機器等を履行場所から移転させるとき。</w:t>
      </w:r>
    </w:p>
    <w:p w14:paraId="4B098DE9"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（賃貸借料の支払）</w:t>
      </w:r>
    </w:p>
    <w:p w14:paraId="4895F2FE"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4020EF" w:rsidRPr="00F50A65">
        <w:rPr>
          <w:rFonts w:ascii="ＭＳ 明朝" w:hAnsi="ＭＳ 明朝" w:hint="eastAsia"/>
          <w:b w:val="0"/>
          <w:sz w:val="22"/>
          <w:szCs w:val="22"/>
        </w:rPr>
        <w:t>1</w:t>
      </w:r>
      <w:r w:rsidR="004020EF" w:rsidRPr="00F50A65">
        <w:rPr>
          <w:rFonts w:ascii="ＭＳ 明朝" w:hAnsi="ＭＳ 明朝"/>
          <w:b w:val="0"/>
          <w:sz w:val="22"/>
          <w:szCs w:val="22"/>
        </w:rPr>
        <w:t>2</w:t>
      </w:r>
      <w:r w:rsidRPr="00F50A65">
        <w:rPr>
          <w:rFonts w:ascii="ＭＳ 明朝" w:hAnsi="ＭＳ 明朝" w:hint="eastAsia"/>
          <w:b w:val="0"/>
          <w:sz w:val="22"/>
          <w:szCs w:val="22"/>
        </w:rPr>
        <w:t>条　受注者は、会計年度ごとに発注者の指示する手続に従って賃貸借料の支払を請求するものとする。</w:t>
      </w:r>
    </w:p>
    <w:p w14:paraId="3B97E1D3"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　発注者は、前項の規定による請求があったときは、請求を受けた日から３０日以内に賃貸借料を支払わなければならない。</w:t>
      </w:r>
    </w:p>
    <w:p w14:paraId="4CBF368A"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３　受注者の責めに帰すべき事由により、機器等が良好に使用できなかったときは、第１項の規定により受注者が請求できる賃貸借料は、当該使用できなかった日数に係る額を差し引いた額とする。</w:t>
      </w:r>
    </w:p>
    <w:p w14:paraId="5E9C32A2"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４　発注者の責に帰すべき事由により、第</w:t>
      </w:r>
      <w:r w:rsidRPr="00F50A65">
        <w:rPr>
          <w:rFonts w:ascii="ＭＳ 明朝" w:hAnsi="ＭＳ 明朝"/>
          <w:b w:val="0"/>
          <w:sz w:val="22"/>
          <w:szCs w:val="22"/>
        </w:rPr>
        <w:t>2</w:t>
      </w:r>
      <w:r w:rsidRPr="00F50A65">
        <w:rPr>
          <w:rFonts w:ascii="ＭＳ 明朝" w:hAnsi="ＭＳ 明朝" w:hint="eastAsia"/>
          <w:b w:val="0"/>
          <w:sz w:val="22"/>
          <w:szCs w:val="22"/>
        </w:rPr>
        <w:t>項の規定による賃貸借料の支払が遅れた場合においては、受注者は、未受領金額につき、遅延日数に応じ政府契約における利率を乗じて計算した額（計算して求めた総額が</w:t>
      </w:r>
      <w:r w:rsidRPr="00F50A65">
        <w:rPr>
          <w:rFonts w:ascii="ＭＳ 明朝" w:hAnsi="ＭＳ 明朝"/>
          <w:b w:val="0"/>
          <w:sz w:val="22"/>
          <w:szCs w:val="22"/>
        </w:rPr>
        <w:t>100</w:t>
      </w:r>
      <w:r w:rsidRPr="00F50A65">
        <w:rPr>
          <w:rFonts w:ascii="ＭＳ 明朝" w:hAnsi="ＭＳ 明朝" w:hint="eastAsia"/>
          <w:b w:val="0"/>
          <w:sz w:val="22"/>
          <w:szCs w:val="22"/>
        </w:rPr>
        <w:t>円未満のものについてはその総額を、その額に</w:t>
      </w:r>
      <w:r w:rsidRPr="00F50A65">
        <w:rPr>
          <w:rFonts w:ascii="ＭＳ 明朝" w:hAnsi="ＭＳ 明朝"/>
          <w:b w:val="0"/>
          <w:sz w:val="22"/>
          <w:szCs w:val="22"/>
        </w:rPr>
        <w:t>100</w:t>
      </w:r>
      <w:r w:rsidRPr="00F50A65">
        <w:rPr>
          <w:rFonts w:ascii="ＭＳ 明朝" w:hAnsi="ＭＳ 明朝" w:hint="eastAsia"/>
          <w:b w:val="0"/>
          <w:sz w:val="22"/>
          <w:szCs w:val="22"/>
        </w:rPr>
        <w:t>円未満の端数があるときはその端数を切り捨てるものとする。）の遅延利息の支払を発注者に請求することができる。</w:t>
      </w:r>
    </w:p>
    <w:p w14:paraId="294F5D46" w14:textId="77777777" w:rsidR="00477859" w:rsidRPr="00F50A65" w:rsidRDefault="00477859" w:rsidP="00F4163C">
      <w:pPr>
        <w:pStyle w:val="Default"/>
        <w:spacing w:line="320" w:lineRule="exact"/>
        <w:rPr>
          <w:rFonts w:hAnsi="ＭＳ 明朝"/>
          <w:color w:val="auto"/>
          <w:sz w:val="22"/>
          <w:szCs w:val="22"/>
        </w:rPr>
      </w:pPr>
      <w:r w:rsidRPr="00F50A65">
        <w:rPr>
          <w:rFonts w:hAnsi="ＭＳ 明朝" w:hint="eastAsia"/>
          <w:color w:val="auto"/>
          <w:sz w:val="22"/>
          <w:szCs w:val="22"/>
        </w:rPr>
        <w:t>（契約不適合責任）</w:t>
      </w:r>
    </w:p>
    <w:p w14:paraId="64BA19E6" w14:textId="77777777" w:rsidR="00477859" w:rsidRPr="00F50A65" w:rsidRDefault="00477859" w:rsidP="00F4163C">
      <w:pPr>
        <w:pStyle w:val="Default"/>
        <w:spacing w:line="320" w:lineRule="exact"/>
        <w:rPr>
          <w:rFonts w:hAnsi="ＭＳ 明朝"/>
          <w:color w:val="auto"/>
          <w:sz w:val="22"/>
          <w:szCs w:val="22"/>
        </w:rPr>
      </w:pPr>
      <w:r w:rsidRPr="00F50A65">
        <w:rPr>
          <w:rFonts w:hAnsi="ＭＳ 明朝" w:hint="eastAsia"/>
          <w:color w:val="auto"/>
          <w:sz w:val="22"/>
          <w:szCs w:val="22"/>
        </w:rPr>
        <w:t>第</w:t>
      </w:r>
      <w:r w:rsidR="004020EF" w:rsidRPr="00F50A65">
        <w:rPr>
          <w:rFonts w:hAnsi="ＭＳ 明朝" w:hint="eastAsia"/>
          <w:color w:val="auto"/>
          <w:sz w:val="22"/>
          <w:szCs w:val="22"/>
        </w:rPr>
        <w:t>1</w:t>
      </w:r>
      <w:r w:rsidR="004020EF" w:rsidRPr="00F50A65">
        <w:rPr>
          <w:rFonts w:hAnsi="ＭＳ 明朝"/>
          <w:color w:val="auto"/>
          <w:sz w:val="22"/>
          <w:szCs w:val="22"/>
        </w:rPr>
        <w:t>3</w:t>
      </w:r>
      <w:r w:rsidRPr="00F50A65">
        <w:rPr>
          <w:rFonts w:hAnsi="ＭＳ 明朝" w:hint="eastAsia"/>
          <w:color w:val="auto"/>
          <w:sz w:val="22"/>
          <w:szCs w:val="22"/>
        </w:rPr>
        <w:t>条　発注者は、引き渡された機器等が種類又は品質に関して契約の内容に適合しないもの（以下「契</w:t>
      </w:r>
      <w:r w:rsidRPr="00F50A65">
        <w:rPr>
          <w:rFonts w:hAnsi="ＭＳ 明朝" w:hint="eastAsia"/>
          <w:color w:val="auto"/>
          <w:sz w:val="22"/>
          <w:szCs w:val="22"/>
        </w:rPr>
        <w:lastRenderedPageBreak/>
        <w:t>約不適合」という。）であるときは、受注者に対し、その修補又は代替物の取替えによる追完を請求することができる。</w:t>
      </w:r>
    </w:p>
    <w:p w14:paraId="528073BB" w14:textId="77777777" w:rsidR="00477859" w:rsidRPr="00F50A65" w:rsidRDefault="00477859" w:rsidP="00F4163C">
      <w:pPr>
        <w:pStyle w:val="Default"/>
        <w:spacing w:line="320" w:lineRule="exact"/>
        <w:rPr>
          <w:rFonts w:hAnsi="ＭＳ 明朝"/>
          <w:color w:val="auto"/>
          <w:sz w:val="22"/>
          <w:szCs w:val="22"/>
        </w:rPr>
      </w:pPr>
      <w:r w:rsidRPr="00F50A65">
        <w:rPr>
          <w:rFonts w:hAnsi="ＭＳ 明朝" w:hint="eastAsia"/>
          <w:color w:val="auto"/>
          <w:sz w:val="22"/>
          <w:szCs w:val="22"/>
        </w:rPr>
        <w:t>２　前項の場合において、受注者は、発注者に不相当な負担を課するものでないときは、発注者が請求した方法と異なる方法による追完をすることができる。</w:t>
      </w:r>
    </w:p>
    <w:p w14:paraId="24E4AB58" w14:textId="77777777" w:rsidR="00477859" w:rsidRPr="00F50A65" w:rsidRDefault="00477859" w:rsidP="00F4163C">
      <w:pPr>
        <w:pStyle w:val="Default"/>
        <w:spacing w:line="320" w:lineRule="exact"/>
        <w:rPr>
          <w:rFonts w:hAnsi="ＭＳ 明朝"/>
          <w:color w:val="auto"/>
          <w:sz w:val="22"/>
          <w:szCs w:val="22"/>
        </w:rPr>
      </w:pPr>
      <w:r w:rsidRPr="00F50A65">
        <w:rPr>
          <w:rFonts w:hAnsi="ＭＳ 明朝" w:hint="eastAsia"/>
          <w:color w:val="auto"/>
          <w:sz w:val="22"/>
          <w:szCs w:val="22"/>
        </w:rPr>
        <w:t>３　第１項の場合において、発注者が相当の期間を定めて追完の催告をし、その期間内に追完がないときは、発注者は、当該不適合の程度に応じて代金の減額を請求することができる。ただし、次の各号のいずれかに該当する場合は、催告をすることなく、直ちに代金の減額を請求することができる。</w:t>
      </w:r>
    </w:p>
    <w:p w14:paraId="738E23B6" w14:textId="77777777" w:rsidR="00F4163C" w:rsidRPr="00F50A65" w:rsidRDefault="00477859" w:rsidP="00F4163C">
      <w:pPr>
        <w:pStyle w:val="Default"/>
        <w:spacing w:line="320" w:lineRule="exact"/>
        <w:rPr>
          <w:rFonts w:hAnsi="ＭＳ 明朝"/>
          <w:color w:val="auto"/>
          <w:sz w:val="22"/>
          <w:szCs w:val="22"/>
        </w:rPr>
      </w:pPr>
      <w:r w:rsidRPr="00F50A65">
        <w:rPr>
          <w:rFonts w:hAnsi="ＭＳ 明朝" w:hint="eastAsia"/>
          <w:color w:val="auto"/>
          <w:sz w:val="22"/>
          <w:szCs w:val="22"/>
        </w:rPr>
        <w:t>（１）追完が不能であるとき。</w:t>
      </w:r>
    </w:p>
    <w:p w14:paraId="2EFCE7AB" w14:textId="77777777" w:rsidR="00477859" w:rsidRPr="00F50A65" w:rsidRDefault="00477859" w:rsidP="00F4163C">
      <w:pPr>
        <w:pStyle w:val="Default"/>
        <w:spacing w:line="320" w:lineRule="exact"/>
        <w:rPr>
          <w:rFonts w:hAnsi="ＭＳ 明朝"/>
          <w:color w:val="auto"/>
          <w:sz w:val="22"/>
          <w:szCs w:val="22"/>
        </w:rPr>
      </w:pPr>
      <w:r w:rsidRPr="00F50A65">
        <w:rPr>
          <w:rFonts w:hAnsi="ＭＳ 明朝" w:hint="eastAsia"/>
          <w:color w:val="auto"/>
          <w:sz w:val="22"/>
          <w:szCs w:val="22"/>
        </w:rPr>
        <w:t>（２）受注者が追完を拒絶する意思を明確に表示したとき。</w:t>
      </w:r>
    </w:p>
    <w:p w14:paraId="375049D6" w14:textId="77777777" w:rsidR="00477859" w:rsidRPr="00F50A65" w:rsidRDefault="00477859" w:rsidP="00F4163C">
      <w:pPr>
        <w:pStyle w:val="Default"/>
        <w:spacing w:line="320" w:lineRule="exact"/>
        <w:rPr>
          <w:rFonts w:hAnsi="ＭＳ 明朝"/>
          <w:color w:val="auto"/>
          <w:sz w:val="22"/>
          <w:szCs w:val="22"/>
        </w:rPr>
      </w:pPr>
      <w:r w:rsidRPr="00F50A65">
        <w:rPr>
          <w:rFonts w:hAnsi="ＭＳ 明朝" w:hint="eastAsia"/>
          <w:color w:val="auto"/>
          <w:sz w:val="22"/>
          <w:szCs w:val="22"/>
        </w:rPr>
        <w:t>（３）機器等の性質又は当事者の意思表示により、特定の日時又は一定の期間内に履行しなければ契約をした目的を達することができない場合において、受注者が追完をしないでその時期を経過したとき。</w:t>
      </w:r>
    </w:p>
    <w:p w14:paraId="1E2D71DB" w14:textId="77777777" w:rsidR="00477859" w:rsidRPr="00F50A65" w:rsidRDefault="00477859" w:rsidP="00F4163C">
      <w:pPr>
        <w:pStyle w:val="Default"/>
        <w:spacing w:line="320" w:lineRule="exact"/>
        <w:rPr>
          <w:rFonts w:hAnsi="ＭＳ 明朝"/>
          <w:color w:val="auto"/>
          <w:sz w:val="22"/>
          <w:szCs w:val="22"/>
        </w:rPr>
      </w:pPr>
      <w:r w:rsidRPr="00F50A65">
        <w:rPr>
          <w:rFonts w:hAnsi="ＭＳ 明朝" w:hint="eastAsia"/>
          <w:color w:val="auto"/>
          <w:sz w:val="22"/>
          <w:szCs w:val="22"/>
        </w:rPr>
        <w:t>（４）前３号に掲げる場合のほか、発注者がこの項の規定による催告をしても追完を受ける見込みがないことが明らかであるとき。</w:t>
      </w:r>
    </w:p>
    <w:p w14:paraId="5075B39A"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（発注者の任意解除権）</w:t>
      </w:r>
    </w:p>
    <w:p w14:paraId="4E77FB01"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4020EF" w:rsidRPr="00F50A65">
        <w:rPr>
          <w:rFonts w:ascii="ＭＳ 明朝" w:hAnsi="ＭＳ 明朝" w:hint="eastAsia"/>
          <w:b w:val="0"/>
          <w:sz w:val="22"/>
          <w:szCs w:val="22"/>
        </w:rPr>
        <w:t>1</w:t>
      </w:r>
      <w:r w:rsidR="004020EF" w:rsidRPr="00F50A65">
        <w:rPr>
          <w:rFonts w:ascii="ＭＳ 明朝" w:hAnsi="ＭＳ 明朝"/>
          <w:b w:val="0"/>
          <w:sz w:val="22"/>
          <w:szCs w:val="22"/>
        </w:rPr>
        <w:t>4</w:t>
      </w:r>
      <w:r w:rsidRPr="00F50A65">
        <w:rPr>
          <w:rFonts w:ascii="ＭＳ 明朝" w:hAnsi="ＭＳ 明朝" w:hint="eastAsia"/>
          <w:b w:val="0"/>
          <w:sz w:val="22"/>
          <w:szCs w:val="22"/>
        </w:rPr>
        <w:t>条　発注者は、契約の履行が終了するまでの間、次条、第</w:t>
      </w:r>
      <w:r w:rsidRPr="00F50A65">
        <w:rPr>
          <w:rFonts w:ascii="ＭＳ 明朝" w:hAnsi="ＭＳ 明朝"/>
          <w:b w:val="0"/>
          <w:sz w:val="22"/>
          <w:szCs w:val="22"/>
        </w:rPr>
        <w:t>1</w:t>
      </w:r>
      <w:r w:rsidR="00C27AF9">
        <w:rPr>
          <w:rFonts w:ascii="ＭＳ 明朝" w:hAnsi="ＭＳ 明朝"/>
          <w:b w:val="0"/>
          <w:sz w:val="22"/>
          <w:szCs w:val="22"/>
        </w:rPr>
        <w:t>6</w:t>
      </w:r>
      <w:r w:rsidRPr="00F50A65">
        <w:rPr>
          <w:rFonts w:ascii="ＭＳ 明朝" w:hAnsi="ＭＳ 明朝" w:hint="eastAsia"/>
          <w:b w:val="0"/>
          <w:sz w:val="22"/>
          <w:szCs w:val="22"/>
        </w:rPr>
        <w:t>条、第</w:t>
      </w:r>
      <w:r w:rsidR="00C27AF9" w:rsidRPr="00F50A65">
        <w:rPr>
          <w:rFonts w:ascii="ＭＳ 明朝" w:hAnsi="ＭＳ 明朝"/>
          <w:b w:val="0"/>
          <w:sz w:val="22"/>
          <w:szCs w:val="22"/>
        </w:rPr>
        <w:t>1</w:t>
      </w:r>
      <w:r w:rsidR="00C27AF9">
        <w:rPr>
          <w:rFonts w:ascii="ＭＳ 明朝" w:hAnsi="ＭＳ 明朝"/>
          <w:b w:val="0"/>
          <w:sz w:val="22"/>
          <w:szCs w:val="22"/>
        </w:rPr>
        <w:t>7</w:t>
      </w:r>
      <w:r w:rsidRPr="00F50A65">
        <w:rPr>
          <w:rFonts w:ascii="ＭＳ 明朝" w:hAnsi="ＭＳ 明朝" w:hint="eastAsia"/>
          <w:b w:val="0"/>
          <w:sz w:val="22"/>
          <w:szCs w:val="22"/>
        </w:rPr>
        <w:t>条又は第</w:t>
      </w:r>
      <w:r w:rsidR="00C27AF9" w:rsidRPr="00F50A65">
        <w:rPr>
          <w:rFonts w:ascii="ＭＳ 明朝" w:hAnsi="ＭＳ 明朝"/>
          <w:b w:val="0"/>
          <w:sz w:val="22"/>
          <w:szCs w:val="22"/>
        </w:rPr>
        <w:t>1</w:t>
      </w:r>
      <w:r w:rsidR="00C27AF9">
        <w:rPr>
          <w:rFonts w:ascii="ＭＳ 明朝" w:hAnsi="ＭＳ 明朝"/>
          <w:b w:val="0"/>
          <w:sz w:val="22"/>
          <w:szCs w:val="22"/>
        </w:rPr>
        <w:t>8</w:t>
      </w:r>
      <w:r w:rsidRPr="00F50A65">
        <w:rPr>
          <w:rFonts w:ascii="ＭＳ 明朝" w:hAnsi="ＭＳ 明朝" w:hint="eastAsia"/>
          <w:b w:val="0"/>
          <w:sz w:val="22"/>
          <w:szCs w:val="22"/>
        </w:rPr>
        <w:t>条の規定によるほか、必要があるときは契約を解除することができる。</w:t>
      </w:r>
    </w:p>
    <w:p w14:paraId="6BE529F4"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　発注者は、前項の規定により契約を解除したことにより受注者に損害を及ぼしたときは、その損害を賠償しなければならない。ただし、次条、第</w:t>
      </w:r>
      <w:r w:rsidR="00C27AF9" w:rsidRPr="00F50A65">
        <w:rPr>
          <w:rFonts w:ascii="ＭＳ 明朝" w:hAnsi="ＭＳ 明朝"/>
          <w:b w:val="0"/>
          <w:sz w:val="22"/>
          <w:szCs w:val="22"/>
        </w:rPr>
        <w:t>1</w:t>
      </w:r>
      <w:r w:rsidR="00C27AF9">
        <w:rPr>
          <w:rFonts w:ascii="ＭＳ 明朝" w:hAnsi="ＭＳ 明朝"/>
          <w:b w:val="0"/>
          <w:sz w:val="22"/>
          <w:szCs w:val="22"/>
        </w:rPr>
        <w:t>6</w:t>
      </w:r>
      <w:r w:rsidRPr="00F50A65">
        <w:rPr>
          <w:rFonts w:ascii="ＭＳ 明朝" w:hAnsi="ＭＳ 明朝" w:hint="eastAsia"/>
          <w:b w:val="0"/>
          <w:sz w:val="22"/>
          <w:szCs w:val="22"/>
        </w:rPr>
        <w:t>条、第</w:t>
      </w:r>
      <w:r w:rsidR="00C27AF9" w:rsidRPr="00F50A65">
        <w:rPr>
          <w:rFonts w:ascii="ＭＳ 明朝" w:hAnsi="ＭＳ 明朝"/>
          <w:b w:val="0"/>
          <w:sz w:val="22"/>
          <w:szCs w:val="22"/>
        </w:rPr>
        <w:t>1</w:t>
      </w:r>
      <w:r w:rsidR="00C27AF9">
        <w:rPr>
          <w:rFonts w:ascii="ＭＳ 明朝" w:hAnsi="ＭＳ 明朝"/>
          <w:b w:val="0"/>
          <w:sz w:val="22"/>
          <w:szCs w:val="22"/>
        </w:rPr>
        <w:t>7</w:t>
      </w:r>
      <w:r w:rsidRPr="00F50A65">
        <w:rPr>
          <w:rFonts w:ascii="ＭＳ 明朝" w:hAnsi="ＭＳ 明朝" w:hint="eastAsia"/>
          <w:b w:val="0"/>
          <w:sz w:val="22"/>
          <w:szCs w:val="22"/>
        </w:rPr>
        <w:t>条又は第</w:t>
      </w:r>
      <w:r w:rsidR="00C27AF9" w:rsidRPr="00F50A65">
        <w:rPr>
          <w:rFonts w:ascii="ＭＳ 明朝" w:hAnsi="ＭＳ 明朝"/>
          <w:b w:val="0"/>
          <w:sz w:val="22"/>
          <w:szCs w:val="22"/>
        </w:rPr>
        <w:t>1</w:t>
      </w:r>
      <w:r w:rsidR="00C27AF9">
        <w:rPr>
          <w:rFonts w:ascii="ＭＳ 明朝" w:hAnsi="ＭＳ 明朝"/>
          <w:b w:val="0"/>
          <w:sz w:val="22"/>
          <w:szCs w:val="22"/>
        </w:rPr>
        <w:t>8</w:t>
      </w:r>
      <w:r w:rsidRPr="00F50A65">
        <w:rPr>
          <w:rFonts w:ascii="ＭＳ 明朝" w:hAnsi="ＭＳ 明朝" w:hint="eastAsia"/>
          <w:b w:val="0"/>
          <w:sz w:val="22"/>
          <w:szCs w:val="22"/>
        </w:rPr>
        <w:t>条の規定により、発注者がこの契約を解除した場合はこの限りでない。</w:t>
      </w:r>
    </w:p>
    <w:p w14:paraId="5187789D"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３　前項の損害の賠償額は、発注者と受注者とが協議して定めるものとする。</w:t>
      </w:r>
    </w:p>
    <w:p w14:paraId="552B0C5B"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（発注者の催告による解除権）</w:t>
      </w:r>
    </w:p>
    <w:p w14:paraId="6F85D96B"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4020EF" w:rsidRPr="00F50A65">
        <w:rPr>
          <w:rFonts w:ascii="ＭＳ 明朝" w:hAnsi="ＭＳ 明朝" w:hint="eastAsia"/>
          <w:b w:val="0"/>
          <w:sz w:val="22"/>
          <w:szCs w:val="22"/>
        </w:rPr>
        <w:t>1</w:t>
      </w:r>
      <w:r w:rsidR="004020EF" w:rsidRPr="00F50A65">
        <w:rPr>
          <w:rFonts w:ascii="ＭＳ 明朝" w:hAnsi="ＭＳ 明朝"/>
          <w:b w:val="0"/>
          <w:sz w:val="22"/>
          <w:szCs w:val="22"/>
        </w:rPr>
        <w:t>5</w:t>
      </w:r>
      <w:r w:rsidRPr="00F50A65">
        <w:rPr>
          <w:rFonts w:ascii="ＭＳ 明朝" w:hAnsi="ＭＳ 明朝" w:hint="eastAsia"/>
          <w:b w:val="0"/>
          <w:sz w:val="22"/>
          <w:szCs w:val="22"/>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CF2E051"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（１）正当な理由なく、機器等の引渡しをすべき期日を過ぎても引渡しを行わないとき又は引渡しの見込みがないとき。</w:t>
      </w:r>
    </w:p>
    <w:p w14:paraId="0C948CC6"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（２）正当な理由なく、第</w:t>
      </w:r>
      <w:r w:rsidRPr="00F50A65">
        <w:rPr>
          <w:rFonts w:ascii="ＭＳ 明朝" w:hAnsi="ＭＳ 明朝"/>
          <w:b w:val="0"/>
          <w:sz w:val="22"/>
          <w:szCs w:val="22"/>
        </w:rPr>
        <w:t>5</w:t>
      </w:r>
      <w:r w:rsidRPr="00F50A65">
        <w:rPr>
          <w:rFonts w:ascii="ＭＳ 明朝" w:hAnsi="ＭＳ 明朝" w:hint="eastAsia"/>
          <w:b w:val="0"/>
          <w:sz w:val="22"/>
          <w:szCs w:val="22"/>
        </w:rPr>
        <w:t>条第</w:t>
      </w:r>
      <w:r w:rsidRPr="00F50A65">
        <w:rPr>
          <w:rFonts w:ascii="ＭＳ 明朝" w:hAnsi="ＭＳ 明朝"/>
          <w:b w:val="0"/>
          <w:sz w:val="22"/>
          <w:szCs w:val="22"/>
        </w:rPr>
        <w:t>7</w:t>
      </w:r>
      <w:r w:rsidRPr="00F50A65">
        <w:rPr>
          <w:rFonts w:ascii="ＭＳ 明朝" w:hAnsi="ＭＳ 明朝" w:hint="eastAsia"/>
          <w:b w:val="0"/>
          <w:sz w:val="22"/>
          <w:szCs w:val="22"/>
        </w:rPr>
        <w:t>項の修補又は取替え、又は第</w:t>
      </w:r>
      <w:r w:rsidR="00C27AF9" w:rsidRPr="00F50A65">
        <w:rPr>
          <w:rFonts w:ascii="ＭＳ 明朝" w:hAnsi="ＭＳ 明朝"/>
          <w:b w:val="0"/>
          <w:sz w:val="22"/>
          <w:szCs w:val="22"/>
        </w:rPr>
        <w:t>1</w:t>
      </w:r>
      <w:r w:rsidR="00C27AF9">
        <w:rPr>
          <w:rFonts w:ascii="ＭＳ 明朝" w:hAnsi="ＭＳ 明朝"/>
          <w:b w:val="0"/>
          <w:sz w:val="22"/>
          <w:szCs w:val="22"/>
        </w:rPr>
        <w:t>3</w:t>
      </w:r>
      <w:r w:rsidRPr="00F50A65">
        <w:rPr>
          <w:rFonts w:ascii="ＭＳ 明朝" w:hAnsi="ＭＳ 明朝" w:hint="eastAsia"/>
          <w:b w:val="0"/>
          <w:sz w:val="22"/>
          <w:szCs w:val="22"/>
        </w:rPr>
        <w:t>条第１項の追完がなされないとき。</w:t>
      </w:r>
    </w:p>
    <w:p w14:paraId="39E93975"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（３）</w:t>
      </w:r>
      <w:r w:rsidRPr="00F50A65">
        <w:rPr>
          <w:rFonts w:ascii="ＭＳ 明朝" w:hAnsi="ＭＳ 明朝"/>
          <w:b w:val="0"/>
          <w:sz w:val="22"/>
          <w:szCs w:val="22"/>
        </w:rPr>
        <w:t xml:space="preserve"> </w:t>
      </w:r>
      <w:r w:rsidRPr="00F50A65">
        <w:rPr>
          <w:rFonts w:ascii="ＭＳ 明朝" w:hAnsi="ＭＳ 明朝" w:hint="eastAsia"/>
          <w:b w:val="0"/>
          <w:sz w:val="22"/>
          <w:szCs w:val="22"/>
        </w:rPr>
        <w:t>受注者が契約の履行にあたり、発注者の職務の執行を妨げたとき。</w:t>
      </w:r>
    </w:p>
    <w:p w14:paraId="434E19D1"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（４）</w:t>
      </w:r>
      <w:r w:rsidRPr="00F50A65">
        <w:rPr>
          <w:rFonts w:ascii="ＭＳ 明朝" w:hAnsi="ＭＳ 明朝"/>
          <w:b w:val="0"/>
          <w:sz w:val="22"/>
          <w:szCs w:val="22"/>
        </w:rPr>
        <w:t xml:space="preserve"> </w:t>
      </w:r>
      <w:r w:rsidRPr="00F50A65">
        <w:rPr>
          <w:rFonts w:ascii="ＭＳ 明朝" w:hAnsi="ＭＳ 明朝" w:hint="eastAsia"/>
          <w:b w:val="0"/>
          <w:sz w:val="22"/>
          <w:szCs w:val="22"/>
        </w:rPr>
        <w:t>前３号に掲げる場合のほか、この契約に違反したとき。</w:t>
      </w:r>
    </w:p>
    <w:p w14:paraId="26413860"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（発注者の催告によらない解除権）</w:t>
      </w:r>
    </w:p>
    <w:p w14:paraId="2F1C7F5C"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4020EF" w:rsidRPr="00F50A65">
        <w:rPr>
          <w:rFonts w:ascii="ＭＳ 明朝" w:hAnsi="ＭＳ 明朝" w:hint="eastAsia"/>
          <w:b w:val="0"/>
          <w:sz w:val="22"/>
          <w:szCs w:val="22"/>
        </w:rPr>
        <w:t>1</w:t>
      </w:r>
      <w:r w:rsidR="004020EF" w:rsidRPr="00F50A65">
        <w:rPr>
          <w:rFonts w:ascii="ＭＳ 明朝" w:hAnsi="ＭＳ 明朝"/>
          <w:b w:val="0"/>
          <w:sz w:val="22"/>
          <w:szCs w:val="22"/>
        </w:rPr>
        <w:t>6</w:t>
      </w:r>
      <w:r w:rsidRPr="00F50A65">
        <w:rPr>
          <w:rFonts w:ascii="ＭＳ 明朝" w:hAnsi="ＭＳ 明朝" w:hint="eastAsia"/>
          <w:b w:val="0"/>
          <w:sz w:val="22"/>
          <w:szCs w:val="22"/>
        </w:rPr>
        <w:t>条　発注者は、受注者が次の各号のいずれかに該当するときは、直ちにこの契約を解除することができる。</w:t>
      </w:r>
    </w:p>
    <w:p w14:paraId="734EC702"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（１）第</w:t>
      </w:r>
      <w:r w:rsidRPr="00F50A65">
        <w:rPr>
          <w:rFonts w:ascii="ＭＳ 明朝" w:hAnsi="ＭＳ 明朝"/>
          <w:b w:val="0"/>
          <w:sz w:val="22"/>
          <w:szCs w:val="22"/>
        </w:rPr>
        <w:t>3</w:t>
      </w:r>
      <w:r w:rsidRPr="00F50A65">
        <w:rPr>
          <w:rFonts w:ascii="ＭＳ 明朝" w:hAnsi="ＭＳ 明朝" w:hint="eastAsia"/>
          <w:b w:val="0"/>
          <w:sz w:val="22"/>
          <w:szCs w:val="22"/>
        </w:rPr>
        <w:t>条第</w:t>
      </w:r>
      <w:r w:rsidRPr="00F50A65">
        <w:rPr>
          <w:rFonts w:ascii="ＭＳ 明朝" w:hAnsi="ＭＳ 明朝"/>
          <w:b w:val="0"/>
          <w:sz w:val="22"/>
          <w:szCs w:val="22"/>
        </w:rPr>
        <w:t>1</w:t>
      </w:r>
      <w:r w:rsidRPr="00F50A65">
        <w:rPr>
          <w:rFonts w:ascii="ＭＳ 明朝" w:hAnsi="ＭＳ 明朝" w:hint="eastAsia"/>
          <w:b w:val="0"/>
          <w:sz w:val="22"/>
          <w:szCs w:val="22"/>
        </w:rPr>
        <w:t>項の規定に違反して債権を譲渡したとき。</w:t>
      </w:r>
    </w:p>
    <w:p w14:paraId="303588B8"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（２）この契約の業務を完了させることができないことが明らかであるとき。</w:t>
      </w:r>
    </w:p>
    <w:p w14:paraId="10CAD164"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（３）受注者がこの契約の業務の完了の債務の履行を拒絶する意思を明確に表示したとき。</w:t>
      </w:r>
    </w:p>
    <w:p w14:paraId="4FCF94F0"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（４）受注者の債務の一部の履行が不能である場合又は受注者がその債務の一部の履行を拒絶する意思を明確に表示した場合において、残存する部分のみでは契約をした目的を達することができないとき。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9918A16"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（５）契約の性質や発注者の意思表示により、特定の日時又は一定の期間内に履行しなければ契約をした目的を達することができない場合において、受注者が履行をしないでその時期を経過したとき。</w:t>
      </w:r>
    </w:p>
    <w:p w14:paraId="0F6B521A"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（６）前各号に掲げる場合のほか、受注者がその債務の履行をせず、発注者が前条の催告をしても契約をした目的を達するのに足りる履行がされる見込みがないことが明らかであるとき。</w:t>
      </w:r>
    </w:p>
    <w:p w14:paraId="23395656"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（７）暴力団（暴力団員による不当な行為の防止等に関する法律（平成３年法律第７７号）第２条第２号に規定する暴力団をいう。以下同じ。）又は暴力団員（暴力団員による不当な行為の防止等に関する</w:t>
      </w:r>
      <w:r w:rsidRPr="00F50A65">
        <w:rPr>
          <w:rFonts w:ascii="ＭＳ 明朝" w:hAnsi="ＭＳ 明朝" w:hint="eastAsia"/>
          <w:b w:val="0"/>
          <w:sz w:val="22"/>
          <w:szCs w:val="22"/>
        </w:rPr>
        <w:lastRenderedPageBreak/>
        <w:t>法律第２条第６号に規定する暴力団員をいう。以下同じ。）が経営に実質的に関与していると認められる者に債権を譲渡したとき。</w:t>
      </w:r>
    </w:p>
    <w:p w14:paraId="69B1DF21"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（８）第</w:t>
      </w:r>
      <w:r w:rsidR="00C27AF9" w:rsidRPr="00F50A65">
        <w:rPr>
          <w:rFonts w:ascii="ＭＳ 明朝" w:hAnsi="ＭＳ 明朝"/>
          <w:b w:val="0"/>
          <w:sz w:val="22"/>
          <w:szCs w:val="22"/>
        </w:rPr>
        <w:t>2</w:t>
      </w:r>
      <w:r w:rsidR="00C27AF9">
        <w:rPr>
          <w:rFonts w:ascii="ＭＳ 明朝" w:hAnsi="ＭＳ 明朝"/>
          <w:b w:val="0"/>
          <w:sz w:val="22"/>
          <w:szCs w:val="22"/>
        </w:rPr>
        <w:t>0</w:t>
      </w:r>
      <w:r w:rsidRPr="00F50A65">
        <w:rPr>
          <w:rFonts w:ascii="ＭＳ 明朝" w:hAnsi="ＭＳ 明朝" w:hint="eastAsia"/>
          <w:b w:val="0"/>
          <w:sz w:val="22"/>
          <w:szCs w:val="22"/>
        </w:rPr>
        <w:t>条</w:t>
      </w:r>
      <w:r w:rsidR="00C27AF9">
        <w:rPr>
          <w:rFonts w:ascii="ＭＳ 明朝" w:hAnsi="ＭＳ 明朝" w:hint="eastAsia"/>
          <w:b w:val="0"/>
          <w:sz w:val="22"/>
          <w:szCs w:val="22"/>
        </w:rPr>
        <w:t>第１項</w:t>
      </w:r>
      <w:r w:rsidRPr="00F50A65">
        <w:rPr>
          <w:rFonts w:ascii="ＭＳ 明朝" w:hAnsi="ＭＳ 明朝" w:hint="eastAsia"/>
          <w:b w:val="0"/>
          <w:sz w:val="22"/>
          <w:szCs w:val="22"/>
        </w:rPr>
        <w:t>の規定によらないでこの契約の解除を申し出たとき。</w:t>
      </w:r>
    </w:p>
    <w:p w14:paraId="67C9F68A"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（９）委託業務を実施する上で必要な法令の定めによる資格、許可若しくは登録等を取り消され、又は営業の停止を命ぜられたとき。</w:t>
      </w:r>
    </w:p>
    <w:p w14:paraId="4A03E825"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（暴力団排除に係る解除）</w:t>
      </w:r>
    </w:p>
    <w:p w14:paraId="12EDAF62"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4020EF" w:rsidRPr="00F50A65">
        <w:rPr>
          <w:rFonts w:ascii="ＭＳ 明朝" w:hAnsi="ＭＳ 明朝" w:hint="eastAsia"/>
          <w:b w:val="0"/>
          <w:sz w:val="22"/>
          <w:szCs w:val="22"/>
        </w:rPr>
        <w:t>1</w:t>
      </w:r>
      <w:r w:rsidR="004020EF" w:rsidRPr="00F50A65">
        <w:rPr>
          <w:rFonts w:ascii="ＭＳ 明朝" w:hAnsi="ＭＳ 明朝"/>
          <w:b w:val="0"/>
          <w:sz w:val="22"/>
          <w:szCs w:val="22"/>
        </w:rPr>
        <w:t>7</w:t>
      </w:r>
      <w:r w:rsidRPr="00F50A65">
        <w:rPr>
          <w:rFonts w:ascii="ＭＳ 明朝" w:hAnsi="ＭＳ 明朝" w:hint="eastAsia"/>
          <w:b w:val="0"/>
          <w:sz w:val="22"/>
          <w:szCs w:val="22"/>
        </w:rPr>
        <w:t>条　発注者は、受注者（受注者が共同企業体であるときは、その構成員のいずれかの者。以下この条において同じ。）が次の各号のいずれかに該当するときは､直ちにこの契約を解除することができる。</w:t>
      </w:r>
    </w:p>
    <w:p w14:paraId="436DF135"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１）役員等（法人にあっては非常勤を含む役員、支配人及び支店又は営業所（常時契約に関する業務を行う事務所をいう。以下同じ。）の代表者を、その他の団体にあっては法人の役員と同等の責任を有する者、個人にあってはその者、支配人及び支店又は営業所の代表者をいう。以下同じ。）が暴力団員（暴力団員による不当な行為の防止等に関する法律（平成３年法律第７７号。以下「暴対法」という。）第２条第６号に規定する暴力団員をいう。以下同じ。）であると認められるとき。</w:t>
      </w:r>
    </w:p>
    <w:p w14:paraId="6BCB5757"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（２）暴力団（暴対法第２条第２号に規定する暴力団をいう。以下同じ。）又は暴力団員が経営に実質的に関与していると認められるとき。</w:t>
      </w:r>
    </w:p>
    <w:p w14:paraId="72E2A3AE"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（３）役員等が、自社、自己若しくは第三者の不正な利益を図る目的又は第三者に損害を加える目的で、暴力団又は暴力団員を利用していると認められるとき。</w:t>
      </w:r>
    </w:p>
    <w:p w14:paraId="7BAE4CCF"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（４）役員等が、暴力団又は暴力団員に対して資金等を提供し、又は便宜を供与する等直接的若しくは積極的に暴力団の維持、運営に協力し、又は関与していると認められるとき。</w:t>
      </w:r>
    </w:p>
    <w:p w14:paraId="68C5921D"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（５）役員等が、暴力団又は暴力団員と社会的に非難されるべき関係を有していると認められるとき。</w:t>
      </w:r>
    </w:p>
    <w:p w14:paraId="7E83588B"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（６）この契約に係る下請契約又は資材、原材料の購入契約等の契約（以下「下請契約等」という。）にあたり、その相手方が第</w:t>
      </w:r>
      <w:r w:rsidRPr="00F50A65">
        <w:rPr>
          <w:rFonts w:ascii="ＭＳ 明朝" w:hAnsi="ＭＳ 明朝"/>
          <w:b w:val="0"/>
          <w:sz w:val="22"/>
          <w:szCs w:val="22"/>
        </w:rPr>
        <w:t>1</w:t>
      </w:r>
      <w:r w:rsidRPr="00F50A65">
        <w:rPr>
          <w:rFonts w:ascii="ＭＳ 明朝" w:hAnsi="ＭＳ 明朝" w:hint="eastAsia"/>
          <w:b w:val="0"/>
          <w:sz w:val="22"/>
          <w:szCs w:val="22"/>
        </w:rPr>
        <w:t>号から第５号のいずれかに該当することを知りながら、当該者と契約を締結したと認められるとき。</w:t>
      </w:r>
    </w:p>
    <w:p w14:paraId="0FE8CFEC"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７）受注者がこの契約の履行にあたり、第三者と契約を締結する際、第１号から第５号のいずれかに該当する者をその相手方としていた場合（第６号に該当する場合を除く。）において、発注者が受注者に対して当該契約の解除を求め、受注者がこれに従わなかったとき。</w:t>
      </w:r>
    </w:p>
    <w:p w14:paraId="717D5B23"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（８）この契約の履行にあたり、暴力団又は暴力団員から不当介入を受けたにもかかわらず、遅滞なくその旨を発注者に報告せず、又は警察に届け出なかったとき。</w:t>
      </w:r>
    </w:p>
    <w:p w14:paraId="711E35B6"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 xml:space="preserve">　（談合等による解除）</w:t>
      </w:r>
    </w:p>
    <w:p w14:paraId="2EFF8BD1"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4020EF" w:rsidRPr="00F50A65">
        <w:rPr>
          <w:rFonts w:ascii="ＭＳ 明朝" w:hAnsi="ＭＳ 明朝" w:hint="eastAsia"/>
          <w:b w:val="0"/>
          <w:sz w:val="22"/>
          <w:szCs w:val="22"/>
        </w:rPr>
        <w:t>1</w:t>
      </w:r>
      <w:r w:rsidR="004020EF" w:rsidRPr="00F50A65">
        <w:rPr>
          <w:rFonts w:ascii="ＭＳ 明朝" w:hAnsi="ＭＳ 明朝"/>
          <w:b w:val="0"/>
          <w:sz w:val="22"/>
          <w:szCs w:val="22"/>
        </w:rPr>
        <w:t>8</w:t>
      </w:r>
      <w:r w:rsidRPr="00F50A65">
        <w:rPr>
          <w:rFonts w:ascii="ＭＳ 明朝" w:hAnsi="ＭＳ 明朝" w:hint="eastAsia"/>
          <w:b w:val="0"/>
          <w:sz w:val="22"/>
          <w:szCs w:val="22"/>
        </w:rPr>
        <w:t>条　発注者は、受注者がこの契約に関し次の各号のいずれかに該当するときは、直ちにこの契約を解除することができる。</w:t>
      </w:r>
    </w:p>
    <w:p w14:paraId="1CA39EC7"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１）公正取引委員会が受注者に対し、私的独占の禁止及び公正取引の確保に関する法律（昭和２２年法律第５４号。以下「独占禁止法」という。）第８条の４第１項の競争回復措置命令をし、その命令が確定したとき。</w:t>
      </w:r>
    </w:p>
    <w:p w14:paraId="4C0F0791"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（２）公正取引委員会が受注者に対し、独占禁止法第７条及び第８条の２の排除措置命令をし、その命令が確定したとき。</w:t>
      </w:r>
    </w:p>
    <w:p w14:paraId="77A22641"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（３）公正取引委員会が受注者に対し独占禁止法第７条の２第１項の納付命令をし、その命令が確定したとき。</w:t>
      </w:r>
    </w:p>
    <w:p w14:paraId="22A290FD"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（４）受注者</w:t>
      </w:r>
      <w:r w:rsidRPr="00F50A65">
        <w:rPr>
          <w:rFonts w:ascii="ＭＳ 明朝" w:hAnsi="ＭＳ 明朝"/>
          <w:b w:val="0"/>
          <w:sz w:val="22"/>
          <w:szCs w:val="22"/>
        </w:rPr>
        <w:t>(</w:t>
      </w:r>
      <w:r w:rsidRPr="00F50A65">
        <w:rPr>
          <w:rFonts w:ascii="ＭＳ 明朝" w:hAnsi="ＭＳ 明朝" w:hint="eastAsia"/>
          <w:b w:val="0"/>
          <w:sz w:val="22"/>
          <w:szCs w:val="22"/>
        </w:rPr>
        <w:t>受注者が法人の場合にあっては、その役員又はその使用人</w:t>
      </w:r>
      <w:r w:rsidRPr="00F50A65">
        <w:rPr>
          <w:rFonts w:ascii="ＭＳ 明朝" w:hAnsi="ＭＳ 明朝"/>
          <w:b w:val="0"/>
          <w:sz w:val="22"/>
          <w:szCs w:val="22"/>
        </w:rPr>
        <w:t>)</w:t>
      </w:r>
      <w:r w:rsidRPr="00F50A65">
        <w:rPr>
          <w:rFonts w:ascii="ＭＳ 明朝" w:hAnsi="ＭＳ 明朝" w:hint="eastAsia"/>
          <w:b w:val="0"/>
          <w:sz w:val="22"/>
          <w:szCs w:val="22"/>
        </w:rPr>
        <w:t>が、刑法</w:t>
      </w:r>
      <w:r w:rsidRPr="00F50A65">
        <w:rPr>
          <w:rFonts w:ascii="ＭＳ 明朝" w:hAnsi="ＭＳ 明朝"/>
          <w:b w:val="0"/>
          <w:sz w:val="22"/>
          <w:szCs w:val="22"/>
        </w:rPr>
        <w:t>(</w:t>
      </w:r>
      <w:r w:rsidRPr="00F50A65">
        <w:rPr>
          <w:rFonts w:ascii="ＭＳ 明朝" w:hAnsi="ＭＳ 明朝" w:hint="eastAsia"/>
          <w:b w:val="0"/>
          <w:sz w:val="22"/>
          <w:szCs w:val="22"/>
        </w:rPr>
        <w:t>明治４０年法律第４５号</w:t>
      </w:r>
      <w:r w:rsidRPr="00F50A65">
        <w:rPr>
          <w:rFonts w:ascii="ＭＳ 明朝" w:hAnsi="ＭＳ 明朝"/>
          <w:b w:val="0"/>
          <w:sz w:val="22"/>
          <w:szCs w:val="22"/>
        </w:rPr>
        <w:t>)</w:t>
      </w:r>
      <w:r w:rsidRPr="00F50A65">
        <w:rPr>
          <w:rFonts w:ascii="ＭＳ 明朝" w:hAnsi="ＭＳ 明朝" w:hint="eastAsia"/>
          <w:b w:val="0"/>
          <w:sz w:val="22"/>
          <w:szCs w:val="22"/>
        </w:rPr>
        <w:t>第９６条の６又は第１９８条の罪を犯し、刑に処せられたとき。</w:t>
      </w:r>
    </w:p>
    <w:p w14:paraId="51A0F9AC"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（発注者の責めに帰すべき事由による場合の解除の制限）</w:t>
      </w:r>
    </w:p>
    <w:p w14:paraId="27972B6E"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4020EF" w:rsidRPr="00F50A65">
        <w:rPr>
          <w:rFonts w:ascii="ＭＳ 明朝" w:hAnsi="ＭＳ 明朝" w:hint="eastAsia"/>
          <w:b w:val="0"/>
          <w:sz w:val="22"/>
          <w:szCs w:val="22"/>
        </w:rPr>
        <w:t>1</w:t>
      </w:r>
      <w:r w:rsidR="004020EF" w:rsidRPr="00F50A65">
        <w:rPr>
          <w:rFonts w:ascii="ＭＳ 明朝" w:hAnsi="ＭＳ 明朝"/>
          <w:b w:val="0"/>
          <w:sz w:val="22"/>
          <w:szCs w:val="22"/>
        </w:rPr>
        <w:t>9</w:t>
      </w:r>
      <w:r w:rsidRPr="00F50A65">
        <w:rPr>
          <w:rFonts w:ascii="ＭＳ 明朝" w:hAnsi="ＭＳ 明朝" w:hint="eastAsia"/>
          <w:b w:val="0"/>
          <w:sz w:val="22"/>
          <w:szCs w:val="22"/>
        </w:rPr>
        <w:t>条　第</w:t>
      </w:r>
      <w:r w:rsidR="00C27AF9" w:rsidRPr="00F50A65">
        <w:rPr>
          <w:rFonts w:ascii="ＭＳ 明朝" w:hAnsi="ＭＳ 明朝"/>
          <w:b w:val="0"/>
          <w:sz w:val="22"/>
          <w:szCs w:val="22"/>
        </w:rPr>
        <w:t>1</w:t>
      </w:r>
      <w:r w:rsidR="00C27AF9">
        <w:rPr>
          <w:rFonts w:ascii="ＭＳ 明朝" w:hAnsi="ＭＳ 明朝"/>
          <w:b w:val="0"/>
          <w:sz w:val="22"/>
          <w:szCs w:val="22"/>
        </w:rPr>
        <w:t>5</w:t>
      </w:r>
      <w:r w:rsidRPr="00F50A65">
        <w:rPr>
          <w:rFonts w:ascii="ＭＳ 明朝" w:hAnsi="ＭＳ 明朝" w:hint="eastAsia"/>
          <w:b w:val="0"/>
          <w:sz w:val="22"/>
          <w:szCs w:val="22"/>
        </w:rPr>
        <w:t>条各号、第</w:t>
      </w:r>
      <w:r w:rsidR="00C27AF9" w:rsidRPr="00F50A65">
        <w:rPr>
          <w:rFonts w:ascii="ＭＳ 明朝" w:hAnsi="ＭＳ 明朝"/>
          <w:b w:val="0"/>
          <w:sz w:val="22"/>
          <w:szCs w:val="22"/>
        </w:rPr>
        <w:t>1</w:t>
      </w:r>
      <w:r w:rsidR="00C27AF9">
        <w:rPr>
          <w:rFonts w:ascii="ＭＳ 明朝" w:hAnsi="ＭＳ 明朝"/>
          <w:b w:val="0"/>
          <w:sz w:val="22"/>
          <w:szCs w:val="22"/>
        </w:rPr>
        <w:t>6</w:t>
      </w:r>
      <w:r w:rsidRPr="00F50A65">
        <w:rPr>
          <w:rFonts w:ascii="ＭＳ 明朝" w:hAnsi="ＭＳ 明朝" w:hint="eastAsia"/>
          <w:b w:val="0"/>
          <w:sz w:val="22"/>
          <w:szCs w:val="22"/>
        </w:rPr>
        <w:t>条各号、第</w:t>
      </w:r>
      <w:r w:rsidR="00C27AF9" w:rsidRPr="00F50A65">
        <w:rPr>
          <w:rFonts w:ascii="ＭＳ 明朝" w:hAnsi="ＭＳ 明朝"/>
          <w:b w:val="0"/>
          <w:sz w:val="22"/>
          <w:szCs w:val="22"/>
        </w:rPr>
        <w:t>1</w:t>
      </w:r>
      <w:r w:rsidR="00C27AF9">
        <w:rPr>
          <w:rFonts w:ascii="ＭＳ 明朝" w:hAnsi="ＭＳ 明朝"/>
          <w:b w:val="0"/>
          <w:sz w:val="22"/>
          <w:szCs w:val="22"/>
        </w:rPr>
        <w:t>7</w:t>
      </w:r>
      <w:r w:rsidRPr="00F50A65">
        <w:rPr>
          <w:rFonts w:ascii="ＭＳ 明朝" w:hAnsi="ＭＳ 明朝" w:hint="eastAsia"/>
          <w:b w:val="0"/>
          <w:sz w:val="22"/>
          <w:szCs w:val="22"/>
        </w:rPr>
        <w:t>条各号又は前条各号に定める場合が発注者の責めに帰すべき事由によるものであるときは、発注者は、第</w:t>
      </w:r>
      <w:r w:rsidR="00C27AF9" w:rsidRPr="00F50A65">
        <w:rPr>
          <w:rFonts w:ascii="ＭＳ 明朝" w:hAnsi="ＭＳ 明朝"/>
          <w:b w:val="0"/>
          <w:sz w:val="22"/>
          <w:szCs w:val="22"/>
        </w:rPr>
        <w:t>1</w:t>
      </w:r>
      <w:r w:rsidR="00C27AF9">
        <w:rPr>
          <w:rFonts w:ascii="ＭＳ 明朝" w:hAnsi="ＭＳ 明朝"/>
          <w:b w:val="0"/>
          <w:sz w:val="22"/>
          <w:szCs w:val="22"/>
        </w:rPr>
        <w:t>5</w:t>
      </w:r>
      <w:r w:rsidRPr="00F50A65">
        <w:rPr>
          <w:rFonts w:ascii="ＭＳ 明朝" w:hAnsi="ＭＳ 明朝" w:hint="eastAsia"/>
          <w:b w:val="0"/>
          <w:sz w:val="22"/>
          <w:szCs w:val="22"/>
        </w:rPr>
        <w:t>条から前条までの規定による契約の解除をすることができない。</w:t>
      </w:r>
    </w:p>
    <w:p w14:paraId="6D69DCAC"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lastRenderedPageBreak/>
        <w:t>（受注者の解除権）</w:t>
      </w:r>
    </w:p>
    <w:p w14:paraId="114397CA"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4020EF" w:rsidRPr="00F50A65">
        <w:rPr>
          <w:rFonts w:ascii="ＭＳ 明朝" w:hAnsi="ＭＳ 明朝" w:hint="eastAsia"/>
          <w:b w:val="0"/>
          <w:sz w:val="22"/>
          <w:szCs w:val="22"/>
        </w:rPr>
        <w:t>2</w:t>
      </w:r>
      <w:r w:rsidR="004020EF" w:rsidRPr="00F50A65">
        <w:rPr>
          <w:rFonts w:ascii="ＭＳ 明朝" w:hAnsi="ＭＳ 明朝"/>
          <w:b w:val="0"/>
          <w:sz w:val="22"/>
          <w:szCs w:val="22"/>
        </w:rPr>
        <w:t>0</w:t>
      </w:r>
      <w:r w:rsidRPr="00F50A65">
        <w:rPr>
          <w:rFonts w:ascii="ＭＳ 明朝" w:hAnsi="ＭＳ 明朝" w:hint="eastAsia"/>
          <w:b w:val="0"/>
          <w:sz w:val="22"/>
          <w:szCs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r w:rsidRPr="00F50A65">
        <w:rPr>
          <w:rFonts w:ascii="ＭＳ 明朝" w:hAnsi="ＭＳ 明朝"/>
          <w:b w:val="0"/>
          <w:sz w:val="22"/>
          <w:szCs w:val="22"/>
        </w:rPr>
        <w:t xml:space="preserve"> </w:t>
      </w:r>
    </w:p>
    <w:p w14:paraId="6922EA09"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　受注者は、発注者が契約に違反し、その違反によって契約の履行が不可能となったときは、直ちにこの契約を解除することができる。</w:t>
      </w:r>
    </w:p>
    <w:p w14:paraId="7B794A4F"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３　受注者は、第１項又は前項の規定によりこの契約を解除した場合において、損害があるときは、その損害の賠償を発注者に請求することができる。ただし、その損害が発注者の責めに帰することができない事由によるものであるときは、この限りでない。</w:t>
      </w:r>
    </w:p>
    <w:p w14:paraId="7724C03E"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（受注者の責めに帰すべき事由による場合の解除の制限）</w:t>
      </w:r>
    </w:p>
    <w:p w14:paraId="57EFFAFD"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6E17E5" w:rsidRPr="00F50A65">
        <w:rPr>
          <w:rFonts w:ascii="ＭＳ 明朝" w:hAnsi="ＭＳ 明朝" w:hint="eastAsia"/>
          <w:b w:val="0"/>
          <w:sz w:val="22"/>
          <w:szCs w:val="22"/>
        </w:rPr>
        <w:t>2</w:t>
      </w:r>
      <w:r w:rsidR="006E17E5" w:rsidRPr="00F50A65">
        <w:rPr>
          <w:rFonts w:ascii="ＭＳ 明朝" w:hAnsi="ＭＳ 明朝"/>
          <w:b w:val="0"/>
          <w:sz w:val="22"/>
          <w:szCs w:val="22"/>
        </w:rPr>
        <w:t>1</w:t>
      </w:r>
      <w:r w:rsidRPr="00F50A65">
        <w:rPr>
          <w:rFonts w:ascii="ＭＳ 明朝" w:hAnsi="ＭＳ 明朝" w:hint="eastAsia"/>
          <w:b w:val="0"/>
          <w:sz w:val="22"/>
          <w:szCs w:val="22"/>
        </w:rPr>
        <w:t>条　前条に定める場合が受注者の責めに帰すべき事由によるものであるときは、受注者は、前条の規定による契約の解除をすることができない。</w:t>
      </w:r>
    </w:p>
    <w:p w14:paraId="2C7CAE7A"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（発注者の損害賠償請求等）</w:t>
      </w:r>
    </w:p>
    <w:p w14:paraId="463E4DBF"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6E17E5" w:rsidRPr="00F50A65">
        <w:rPr>
          <w:rFonts w:ascii="ＭＳ 明朝" w:hAnsi="ＭＳ 明朝" w:hint="eastAsia"/>
          <w:b w:val="0"/>
          <w:sz w:val="22"/>
          <w:szCs w:val="22"/>
        </w:rPr>
        <w:t>2</w:t>
      </w:r>
      <w:r w:rsidR="006E17E5" w:rsidRPr="00F50A65">
        <w:rPr>
          <w:rFonts w:ascii="ＭＳ 明朝" w:hAnsi="ＭＳ 明朝"/>
          <w:b w:val="0"/>
          <w:sz w:val="22"/>
          <w:szCs w:val="22"/>
        </w:rPr>
        <w:t>2</w:t>
      </w:r>
      <w:r w:rsidRPr="00F50A65">
        <w:rPr>
          <w:rFonts w:ascii="ＭＳ 明朝" w:hAnsi="ＭＳ 明朝" w:hint="eastAsia"/>
          <w:b w:val="0"/>
          <w:sz w:val="22"/>
          <w:szCs w:val="22"/>
        </w:rPr>
        <w:t>条　発注者は、受注者が次の各号のいずれかに該当するときは、これによって生じた損害の賠償を請求することができる。この場合において、契約保証金（契約保証金に代えて提供された担保又は保険会社から支払われる保険金を含む。以下この条について同じ。）があるときは、発注者は、当該契約保証金をもって賠償額に充当することができる。なお不足があるときはこれを追徴することができる。</w:t>
      </w:r>
    </w:p>
    <w:p w14:paraId="5F39608B"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（１）引き渡された機器等に契約不適合があるとき。</w:t>
      </w:r>
    </w:p>
    <w:p w14:paraId="37398B44"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（２）前号に掲げる場合のほか、債務の本旨に従った履行をしないとき又は債務の履行が不能であるとき。</w:t>
      </w:r>
    </w:p>
    <w:p w14:paraId="35A07038"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　前項の損害の賠償額は、発注者と受注者とが協議して定めるものとする。</w:t>
      </w:r>
    </w:p>
    <w:p w14:paraId="66FDD6E1"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３　第１項各号に定める場合がこの契約及び取引上の社会通念に照らして受注者の責めに帰することができない事由によるものであるときは、第１項の規定は適用しない。</w:t>
      </w:r>
    </w:p>
    <w:p w14:paraId="33295AF8"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（違約金）</w:t>
      </w:r>
    </w:p>
    <w:p w14:paraId="54939EC7"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6E17E5" w:rsidRPr="00F50A65">
        <w:rPr>
          <w:rFonts w:ascii="ＭＳ 明朝" w:hAnsi="ＭＳ 明朝" w:hint="eastAsia"/>
          <w:b w:val="0"/>
          <w:sz w:val="22"/>
          <w:szCs w:val="22"/>
        </w:rPr>
        <w:t>2</w:t>
      </w:r>
      <w:r w:rsidR="006E17E5" w:rsidRPr="00F50A65">
        <w:rPr>
          <w:rFonts w:ascii="ＭＳ 明朝" w:hAnsi="ＭＳ 明朝"/>
          <w:b w:val="0"/>
          <w:sz w:val="22"/>
          <w:szCs w:val="22"/>
        </w:rPr>
        <w:t>3</w:t>
      </w:r>
      <w:r w:rsidRPr="00F50A65">
        <w:rPr>
          <w:rFonts w:ascii="ＭＳ 明朝" w:hAnsi="ＭＳ 明朝" w:hint="eastAsia"/>
          <w:b w:val="0"/>
          <w:sz w:val="22"/>
          <w:szCs w:val="22"/>
        </w:rPr>
        <w:t>条　次の各号のいずれかに該当するときは、受注者は、契約金額の</w:t>
      </w:r>
      <w:r w:rsidRPr="00F50A65">
        <w:rPr>
          <w:rFonts w:ascii="ＭＳ 明朝" w:hAnsi="ＭＳ 明朝"/>
          <w:b w:val="0"/>
          <w:sz w:val="22"/>
          <w:szCs w:val="22"/>
        </w:rPr>
        <w:t>10</w:t>
      </w:r>
      <w:r w:rsidRPr="00F50A65">
        <w:rPr>
          <w:rFonts w:ascii="ＭＳ 明朝" w:hAnsi="ＭＳ 明朝" w:hint="eastAsia"/>
          <w:b w:val="0"/>
          <w:sz w:val="22"/>
          <w:szCs w:val="22"/>
        </w:rPr>
        <w:t>分の</w:t>
      </w:r>
      <w:r w:rsidRPr="00F50A65">
        <w:rPr>
          <w:rFonts w:ascii="ＭＳ 明朝" w:hAnsi="ＭＳ 明朝"/>
          <w:b w:val="0"/>
          <w:sz w:val="22"/>
          <w:szCs w:val="22"/>
        </w:rPr>
        <w:t>1</w:t>
      </w:r>
      <w:r w:rsidRPr="00F50A65">
        <w:rPr>
          <w:rFonts w:ascii="ＭＳ 明朝" w:hAnsi="ＭＳ 明朝" w:hint="eastAsia"/>
          <w:b w:val="0"/>
          <w:sz w:val="22"/>
          <w:szCs w:val="22"/>
        </w:rPr>
        <w:t>に相当する額以上の額を違約金として発注者の指定する期間内に支払わなければならない。この場合において、契約保証金（契約保証金に代えて提供された担保又は保険会社から支払われる保険金を含む。以下この条について同じ。）があるときは、発注者は、当該契約保証金をもって違約金に充当することができる。なお不足があるときはこれを追徴する。</w:t>
      </w:r>
    </w:p>
    <w:p w14:paraId="3E3F2B75"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（１）</w:t>
      </w:r>
      <w:r w:rsidR="00C27AF9">
        <w:rPr>
          <w:rFonts w:ascii="ＭＳ 明朝" w:hAnsi="ＭＳ 明朝" w:hint="eastAsia"/>
          <w:b w:val="0"/>
          <w:sz w:val="22"/>
          <w:szCs w:val="22"/>
        </w:rPr>
        <w:t>第1</w:t>
      </w:r>
      <w:r w:rsidR="00C27AF9">
        <w:rPr>
          <w:rFonts w:ascii="ＭＳ 明朝" w:hAnsi="ＭＳ 明朝"/>
          <w:b w:val="0"/>
          <w:sz w:val="22"/>
          <w:szCs w:val="22"/>
        </w:rPr>
        <w:t>5</w:t>
      </w:r>
      <w:r w:rsidR="00C27AF9">
        <w:rPr>
          <w:rFonts w:ascii="ＭＳ 明朝" w:hAnsi="ＭＳ 明朝" w:hint="eastAsia"/>
          <w:b w:val="0"/>
          <w:sz w:val="22"/>
          <w:szCs w:val="22"/>
        </w:rPr>
        <w:t>条、</w:t>
      </w:r>
      <w:r w:rsidRPr="00F50A65">
        <w:rPr>
          <w:rFonts w:ascii="ＭＳ 明朝" w:hAnsi="ＭＳ 明朝" w:hint="eastAsia"/>
          <w:b w:val="0"/>
          <w:sz w:val="22"/>
          <w:szCs w:val="22"/>
        </w:rPr>
        <w:t>第</w:t>
      </w:r>
      <w:r w:rsidRPr="00F50A65">
        <w:rPr>
          <w:rFonts w:ascii="ＭＳ 明朝" w:hAnsi="ＭＳ 明朝"/>
          <w:b w:val="0"/>
          <w:sz w:val="22"/>
          <w:szCs w:val="22"/>
        </w:rPr>
        <w:t>16</w:t>
      </w:r>
      <w:r w:rsidRPr="00F50A65">
        <w:rPr>
          <w:rFonts w:ascii="ＭＳ 明朝" w:hAnsi="ＭＳ 明朝" w:hint="eastAsia"/>
          <w:b w:val="0"/>
          <w:sz w:val="22"/>
          <w:szCs w:val="22"/>
        </w:rPr>
        <w:t>条、第</w:t>
      </w:r>
      <w:r w:rsidRPr="00F50A65">
        <w:rPr>
          <w:rFonts w:ascii="ＭＳ 明朝" w:hAnsi="ＭＳ 明朝"/>
          <w:b w:val="0"/>
          <w:sz w:val="22"/>
          <w:szCs w:val="22"/>
        </w:rPr>
        <w:t>17</w:t>
      </w:r>
      <w:r w:rsidRPr="00F50A65">
        <w:rPr>
          <w:rFonts w:ascii="ＭＳ 明朝" w:hAnsi="ＭＳ 明朝" w:hint="eastAsia"/>
          <w:b w:val="0"/>
          <w:sz w:val="22"/>
          <w:szCs w:val="22"/>
        </w:rPr>
        <w:t>条、第</w:t>
      </w:r>
      <w:r w:rsidRPr="00F50A65">
        <w:rPr>
          <w:rFonts w:ascii="ＭＳ 明朝" w:hAnsi="ＭＳ 明朝"/>
          <w:b w:val="0"/>
          <w:sz w:val="22"/>
          <w:szCs w:val="22"/>
        </w:rPr>
        <w:t>18</w:t>
      </w:r>
      <w:r w:rsidRPr="00F50A65">
        <w:rPr>
          <w:rFonts w:ascii="ＭＳ 明朝" w:hAnsi="ＭＳ 明朝" w:hint="eastAsia"/>
          <w:b w:val="0"/>
          <w:sz w:val="22"/>
          <w:szCs w:val="22"/>
        </w:rPr>
        <w:t>条の規定によりこの契約が解除された場合</w:t>
      </w:r>
    </w:p>
    <w:p w14:paraId="18730850"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w:t>
      </w:r>
      <w:r w:rsidRPr="00F50A65">
        <w:rPr>
          <w:rFonts w:ascii="ＭＳ 明朝" w:hAnsi="ＭＳ 明朝"/>
          <w:b w:val="0"/>
          <w:sz w:val="22"/>
          <w:szCs w:val="22"/>
        </w:rPr>
        <w:t xml:space="preserve"> </w:t>
      </w:r>
      <w:r w:rsidRPr="00F50A65">
        <w:rPr>
          <w:rFonts w:ascii="ＭＳ 明朝" w:hAnsi="ＭＳ 明朝" w:hint="eastAsia"/>
          <w:b w:val="0"/>
          <w:sz w:val="22"/>
          <w:szCs w:val="22"/>
        </w:rPr>
        <w:t>受注者がその債務の履行を拒否し、又は、受注者の責めに帰すべき事由によって受注者の債務について履行不能となったとき。</w:t>
      </w:r>
    </w:p>
    <w:p w14:paraId="1012B29E"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　次の各号に掲げる者がこの契約を解除した場合は、前項第２号に該当する場合とみなす。</w:t>
      </w:r>
    </w:p>
    <w:p w14:paraId="385B0ACD"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（１）受注者について破産手続開始の決定があった場合において、破産法（平成１６年法律第７５号）の規定により選任された破産管財人</w:t>
      </w:r>
    </w:p>
    <w:p w14:paraId="17BA252E"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（２）受注者について更生手続開始の決定があった場合において、会社更生法（平成１４年法律第１５４号）の規定により選任された管財人</w:t>
      </w:r>
    </w:p>
    <w:p w14:paraId="5B310CDB"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（３）受注者について再生手続開始の決定があった場合において、民事再生法（平成１１年法律第２２５号）の規定により選任された再生債務者等</w:t>
      </w:r>
    </w:p>
    <w:p w14:paraId="03C721C7"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３　第１項各号に定める場合（前項の規定により第１項第２号に該当する場合とみなされる場合を除く。）がこの契約及び取引上の社会通念に照らして受注者の責めに帰することができない事由によるものであるときは、第１項の規定は適用しない。</w:t>
      </w:r>
    </w:p>
    <w:p w14:paraId="09677835"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４　受注者が発注者に違約金を支払う場合において、発注者は、違約金請求権と受注者の契約金請求権その他発注者に対する債権を相殺し、なお不足があるときはこれを追徴する。</w:t>
      </w:r>
    </w:p>
    <w:p w14:paraId="617B4379"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lastRenderedPageBreak/>
        <w:t>（損害賠償の予定）</w:t>
      </w:r>
    </w:p>
    <w:p w14:paraId="50D857F7"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6E17E5" w:rsidRPr="00F50A65">
        <w:rPr>
          <w:rFonts w:ascii="ＭＳ 明朝" w:hAnsi="ＭＳ 明朝" w:hint="eastAsia"/>
          <w:b w:val="0"/>
          <w:sz w:val="22"/>
          <w:szCs w:val="22"/>
        </w:rPr>
        <w:t>2</w:t>
      </w:r>
      <w:r w:rsidR="006E17E5" w:rsidRPr="00F50A65">
        <w:rPr>
          <w:rFonts w:ascii="ＭＳ 明朝" w:hAnsi="ＭＳ 明朝"/>
          <w:b w:val="0"/>
          <w:sz w:val="22"/>
          <w:szCs w:val="22"/>
        </w:rPr>
        <w:t>4</w:t>
      </w:r>
      <w:r w:rsidRPr="00F50A65">
        <w:rPr>
          <w:rFonts w:ascii="ＭＳ 明朝" w:hAnsi="ＭＳ 明朝" w:hint="eastAsia"/>
          <w:b w:val="0"/>
          <w:sz w:val="22"/>
          <w:szCs w:val="22"/>
        </w:rPr>
        <w:t>条</w:t>
      </w:r>
      <w:r w:rsidRPr="00F50A65">
        <w:rPr>
          <w:rFonts w:ascii="ＭＳ 明朝" w:hAnsi="ＭＳ 明朝"/>
          <w:b w:val="0"/>
          <w:sz w:val="22"/>
          <w:szCs w:val="22"/>
        </w:rPr>
        <w:t xml:space="preserve">  </w:t>
      </w:r>
      <w:r w:rsidRPr="00F50A65">
        <w:rPr>
          <w:rFonts w:ascii="ＭＳ 明朝" w:hAnsi="ＭＳ 明朝" w:hint="eastAsia"/>
          <w:b w:val="0"/>
          <w:sz w:val="22"/>
          <w:szCs w:val="22"/>
        </w:rPr>
        <w:t>受注者は、受注者（受注者を構成員とする事業者団体（独占禁止法第</w:t>
      </w:r>
      <w:r w:rsidRPr="00F50A65">
        <w:rPr>
          <w:rFonts w:ascii="ＭＳ 明朝" w:hAnsi="ＭＳ 明朝"/>
          <w:b w:val="0"/>
          <w:sz w:val="22"/>
          <w:szCs w:val="22"/>
        </w:rPr>
        <w:t>2</w:t>
      </w:r>
      <w:r w:rsidRPr="00F50A65">
        <w:rPr>
          <w:rFonts w:ascii="ＭＳ 明朝" w:hAnsi="ＭＳ 明朝" w:hint="eastAsia"/>
          <w:b w:val="0"/>
          <w:sz w:val="22"/>
          <w:szCs w:val="22"/>
        </w:rPr>
        <w:t>条第</w:t>
      </w:r>
      <w:r w:rsidRPr="00F50A65">
        <w:rPr>
          <w:rFonts w:ascii="ＭＳ 明朝" w:hAnsi="ＭＳ 明朝"/>
          <w:b w:val="0"/>
          <w:sz w:val="22"/>
          <w:szCs w:val="22"/>
        </w:rPr>
        <w:t>2</w:t>
      </w:r>
      <w:r w:rsidRPr="00F50A65">
        <w:rPr>
          <w:rFonts w:ascii="ＭＳ 明朝" w:hAnsi="ＭＳ 明朝" w:hint="eastAsia"/>
          <w:b w:val="0"/>
          <w:sz w:val="22"/>
          <w:szCs w:val="22"/>
        </w:rPr>
        <w:t>項に規定する団体をいう。）を含む。）又は受注者が代理人、支配人その他使用人若しくは入札代理人として使用していた者が、この契約の入札に関して第</w:t>
      </w:r>
      <w:r w:rsidRPr="00F50A65">
        <w:rPr>
          <w:rFonts w:ascii="ＭＳ 明朝" w:hAnsi="ＭＳ 明朝"/>
          <w:b w:val="0"/>
          <w:sz w:val="22"/>
          <w:szCs w:val="22"/>
        </w:rPr>
        <w:t>1</w:t>
      </w:r>
      <w:r w:rsidR="00C27AF9">
        <w:rPr>
          <w:rFonts w:ascii="ＭＳ 明朝" w:hAnsi="ＭＳ 明朝" w:hint="eastAsia"/>
          <w:b w:val="0"/>
          <w:sz w:val="22"/>
          <w:szCs w:val="22"/>
        </w:rPr>
        <w:t>8</w:t>
      </w:r>
      <w:r w:rsidRPr="00F50A65">
        <w:rPr>
          <w:rFonts w:ascii="ＭＳ 明朝" w:hAnsi="ＭＳ 明朝" w:hint="eastAsia"/>
          <w:b w:val="0"/>
          <w:sz w:val="22"/>
          <w:szCs w:val="22"/>
        </w:rPr>
        <w:t>条に該当したときは、契約金額の</w:t>
      </w:r>
      <w:r w:rsidRPr="00F50A65">
        <w:rPr>
          <w:rFonts w:ascii="ＭＳ 明朝" w:hAnsi="ＭＳ 明朝"/>
          <w:b w:val="0"/>
          <w:sz w:val="22"/>
          <w:szCs w:val="22"/>
        </w:rPr>
        <w:t>10</w:t>
      </w:r>
      <w:r w:rsidRPr="00F50A65">
        <w:rPr>
          <w:rFonts w:ascii="ＭＳ 明朝" w:hAnsi="ＭＳ 明朝" w:hint="eastAsia"/>
          <w:b w:val="0"/>
          <w:sz w:val="22"/>
          <w:szCs w:val="22"/>
        </w:rPr>
        <w:t>分の</w:t>
      </w:r>
      <w:r w:rsidRPr="00F50A65">
        <w:rPr>
          <w:rFonts w:ascii="ＭＳ 明朝" w:hAnsi="ＭＳ 明朝"/>
          <w:b w:val="0"/>
          <w:sz w:val="22"/>
          <w:szCs w:val="22"/>
        </w:rPr>
        <w:t>2</w:t>
      </w:r>
      <w:r w:rsidRPr="00F50A65">
        <w:rPr>
          <w:rFonts w:ascii="ＭＳ 明朝" w:hAnsi="ＭＳ 明朝" w:hint="eastAsia"/>
          <w:b w:val="0"/>
          <w:sz w:val="22"/>
          <w:szCs w:val="22"/>
        </w:rPr>
        <w:t>に相当する額以上の額を損害賠償金として、発注者の指定する期間内に支払わなければならない。当該契約を履行した後も同様とする。この場合において、契約保証金（契約保証金に代えて提供された担保又は保険会社から支払われる保険金を含む。以下この条について同じ。）があるときは、発注者は、当該契約保証金をもって損害賠償金に充当することができる。なお不足があるときはこれを追徴する。ただし、同条第</w:t>
      </w:r>
      <w:r w:rsidRPr="00F50A65">
        <w:rPr>
          <w:rFonts w:ascii="ＭＳ 明朝" w:hAnsi="ＭＳ 明朝"/>
          <w:b w:val="0"/>
          <w:sz w:val="22"/>
          <w:szCs w:val="22"/>
        </w:rPr>
        <w:t>1</w:t>
      </w:r>
      <w:r w:rsidRPr="00F50A65">
        <w:rPr>
          <w:rFonts w:ascii="ＭＳ 明朝" w:hAnsi="ＭＳ 明朝" w:hint="eastAsia"/>
          <w:b w:val="0"/>
          <w:sz w:val="22"/>
          <w:szCs w:val="22"/>
        </w:rPr>
        <w:t>項第１号、第２号又は第３号に該当する場合において、当該命令の対象となる行為が独占禁止法第２条第９項の規定に基づき定められた不公正な取引方法（昭和５７年６月１８日付け公正取引委員会告示第１５号）第６項に規定する不当廉価に該当する場合その他発注者が特に認める場合は、この限りではない。</w:t>
      </w:r>
    </w:p>
    <w:p w14:paraId="16B384DC"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　前項の規定は、発注者に生じた損害の額が同項に規定する賠償金の額を超える場合において、発注者がその超過分につきなお請求することを妨げるものではない。また、同項の規定により受注者が損害賠償金を支払った後に、実際の損害額が同項に規定する損害賠償金の額を超えることが明らかとなった場合においても、同様とする。</w:t>
      </w:r>
    </w:p>
    <w:p w14:paraId="7FFCB57F"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（契約不適合責任期間等）</w:t>
      </w:r>
    </w:p>
    <w:p w14:paraId="1CCBD794"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6E17E5" w:rsidRPr="00F50A65">
        <w:rPr>
          <w:rFonts w:ascii="ＭＳ 明朝" w:hAnsi="ＭＳ 明朝" w:hint="eastAsia"/>
          <w:b w:val="0"/>
          <w:sz w:val="22"/>
          <w:szCs w:val="22"/>
        </w:rPr>
        <w:t>2</w:t>
      </w:r>
      <w:r w:rsidR="006E17E5" w:rsidRPr="00F50A65">
        <w:rPr>
          <w:rFonts w:ascii="ＭＳ 明朝" w:hAnsi="ＭＳ 明朝"/>
          <w:b w:val="0"/>
          <w:sz w:val="22"/>
          <w:szCs w:val="22"/>
        </w:rPr>
        <w:t>5</w:t>
      </w:r>
      <w:r w:rsidRPr="00F50A65">
        <w:rPr>
          <w:rFonts w:ascii="ＭＳ 明朝" w:hAnsi="ＭＳ 明朝" w:hint="eastAsia"/>
          <w:b w:val="0"/>
          <w:sz w:val="22"/>
          <w:szCs w:val="22"/>
        </w:rPr>
        <w:t>条</w:t>
      </w:r>
      <w:r w:rsidRPr="00F50A65">
        <w:rPr>
          <w:rFonts w:ascii="ＭＳ 明朝" w:hAnsi="ＭＳ 明朝"/>
          <w:b w:val="0"/>
          <w:sz w:val="22"/>
          <w:szCs w:val="22"/>
        </w:rPr>
        <w:t xml:space="preserve"> </w:t>
      </w:r>
      <w:r w:rsidRPr="00F50A65">
        <w:rPr>
          <w:rFonts w:ascii="ＭＳ 明朝" w:hAnsi="ＭＳ 明朝" w:hint="eastAsia"/>
          <w:b w:val="0"/>
          <w:sz w:val="22"/>
          <w:szCs w:val="22"/>
        </w:rPr>
        <w:t>発注者は、引き渡された機器等に関し、第</w:t>
      </w:r>
      <w:r w:rsidRPr="00F50A65">
        <w:rPr>
          <w:rFonts w:ascii="ＭＳ 明朝" w:hAnsi="ＭＳ 明朝"/>
          <w:b w:val="0"/>
          <w:sz w:val="22"/>
          <w:szCs w:val="22"/>
        </w:rPr>
        <w:t>5</w:t>
      </w:r>
      <w:r w:rsidRPr="00F50A65">
        <w:rPr>
          <w:rFonts w:ascii="ＭＳ 明朝" w:hAnsi="ＭＳ 明朝" w:hint="eastAsia"/>
          <w:b w:val="0"/>
          <w:sz w:val="22"/>
          <w:szCs w:val="22"/>
        </w:rPr>
        <w:t>条第</w:t>
      </w:r>
      <w:r w:rsidRPr="00F50A65">
        <w:rPr>
          <w:rFonts w:ascii="ＭＳ 明朝" w:hAnsi="ＭＳ 明朝"/>
          <w:b w:val="0"/>
          <w:sz w:val="22"/>
          <w:szCs w:val="22"/>
        </w:rPr>
        <w:t>6</w:t>
      </w:r>
      <w:r w:rsidRPr="00F50A65">
        <w:rPr>
          <w:rFonts w:ascii="ＭＳ 明朝" w:hAnsi="ＭＳ 明朝" w:hint="eastAsia"/>
          <w:b w:val="0"/>
          <w:sz w:val="22"/>
          <w:szCs w:val="22"/>
        </w:rPr>
        <w:t>項の規定による引渡しを受けた日から１年以内でなければ、契約不適合を理由とした履行の追完の請求、損害賠償の請求、代金の減額の請求又は契約の解除をすることができない。ただし、受注者が引渡しの時にその不適合を知り、又は重大な過失によって知らなかったときは、この限りでない。</w:t>
      </w:r>
    </w:p>
    <w:p w14:paraId="531A07C8"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（損害保険）</w:t>
      </w:r>
    </w:p>
    <w:p w14:paraId="28A95448"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6E17E5" w:rsidRPr="00F50A65">
        <w:rPr>
          <w:rFonts w:ascii="ＭＳ 明朝" w:hAnsi="ＭＳ 明朝" w:hint="eastAsia"/>
          <w:b w:val="0"/>
          <w:sz w:val="22"/>
          <w:szCs w:val="22"/>
        </w:rPr>
        <w:t>2</w:t>
      </w:r>
      <w:r w:rsidR="006E17E5" w:rsidRPr="00F50A65">
        <w:rPr>
          <w:rFonts w:ascii="ＭＳ 明朝" w:hAnsi="ＭＳ 明朝"/>
          <w:b w:val="0"/>
          <w:sz w:val="22"/>
          <w:szCs w:val="22"/>
        </w:rPr>
        <w:t>6</w:t>
      </w:r>
      <w:r w:rsidRPr="00F50A65">
        <w:rPr>
          <w:rFonts w:ascii="ＭＳ 明朝" w:hAnsi="ＭＳ 明朝" w:hint="eastAsia"/>
          <w:b w:val="0"/>
          <w:sz w:val="22"/>
          <w:szCs w:val="22"/>
        </w:rPr>
        <w:t>条　受注者は、自己の責任において、機器等に損害保険を付保するものとする。</w:t>
      </w:r>
    </w:p>
    <w:p w14:paraId="031312B8"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（機器等の点検）</w:t>
      </w:r>
    </w:p>
    <w:p w14:paraId="0DC1D80A"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6E17E5" w:rsidRPr="00F50A65">
        <w:rPr>
          <w:rFonts w:ascii="ＭＳ 明朝" w:hAnsi="ＭＳ 明朝" w:hint="eastAsia"/>
          <w:b w:val="0"/>
          <w:sz w:val="22"/>
          <w:szCs w:val="22"/>
        </w:rPr>
        <w:t>2</w:t>
      </w:r>
      <w:r w:rsidR="006E17E5" w:rsidRPr="00F50A65">
        <w:rPr>
          <w:rFonts w:ascii="ＭＳ 明朝" w:hAnsi="ＭＳ 明朝"/>
          <w:b w:val="0"/>
          <w:sz w:val="22"/>
          <w:szCs w:val="22"/>
        </w:rPr>
        <w:t>7</w:t>
      </w:r>
      <w:r w:rsidRPr="00F50A65">
        <w:rPr>
          <w:rFonts w:ascii="ＭＳ 明朝" w:hAnsi="ＭＳ 明朝" w:hint="eastAsia"/>
          <w:b w:val="0"/>
          <w:sz w:val="22"/>
          <w:szCs w:val="22"/>
        </w:rPr>
        <w:t>条　受注者は、発注者の承認を得て、機器等の履行場所に立ち入ることができる。この場合において、受注者は、必ず身分を証明する証票を呈示しなければならない。</w:t>
      </w:r>
    </w:p>
    <w:p w14:paraId="6089BE24"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（保守）</w:t>
      </w:r>
      <w:r w:rsidRPr="00F50A65">
        <w:rPr>
          <w:rFonts w:ascii="ＭＳ 明朝" w:hAnsi="ＭＳ 明朝"/>
          <w:b w:val="0"/>
          <w:sz w:val="22"/>
          <w:szCs w:val="22"/>
        </w:rPr>
        <w:t xml:space="preserve"> </w:t>
      </w:r>
    </w:p>
    <w:p w14:paraId="1F505900"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6E17E5" w:rsidRPr="00F50A65">
        <w:rPr>
          <w:rFonts w:ascii="ＭＳ 明朝" w:hAnsi="ＭＳ 明朝" w:hint="eastAsia"/>
          <w:b w:val="0"/>
          <w:sz w:val="22"/>
          <w:szCs w:val="22"/>
        </w:rPr>
        <w:t>2</w:t>
      </w:r>
      <w:r w:rsidR="006E17E5" w:rsidRPr="00F50A65">
        <w:rPr>
          <w:rFonts w:ascii="ＭＳ 明朝" w:hAnsi="ＭＳ 明朝"/>
          <w:b w:val="0"/>
          <w:sz w:val="22"/>
          <w:szCs w:val="22"/>
        </w:rPr>
        <w:t>8</w:t>
      </w:r>
      <w:r w:rsidRPr="00F50A65">
        <w:rPr>
          <w:rFonts w:ascii="ＭＳ 明朝" w:hAnsi="ＭＳ 明朝" w:hint="eastAsia"/>
          <w:b w:val="0"/>
          <w:sz w:val="22"/>
          <w:szCs w:val="22"/>
        </w:rPr>
        <w:t>条</w:t>
      </w:r>
      <w:r w:rsidRPr="00F50A65">
        <w:rPr>
          <w:rFonts w:ascii="ＭＳ 明朝" w:hAnsi="ＭＳ 明朝"/>
          <w:b w:val="0"/>
          <w:sz w:val="22"/>
          <w:szCs w:val="22"/>
        </w:rPr>
        <w:t xml:space="preserve"> </w:t>
      </w:r>
      <w:r w:rsidRPr="00F50A65">
        <w:rPr>
          <w:rFonts w:ascii="ＭＳ 明朝" w:hAnsi="ＭＳ 明朝" w:hint="eastAsia"/>
          <w:b w:val="0"/>
          <w:sz w:val="22"/>
          <w:szCs w:val="22"/>
        </w:rPr>
        <w:t>受注者は、本契約が保守を含む場合にあっては、発注者が機器等を常に安全かつ完全に使用できるよう仕様書の保守内容に基づき保守を行い、その費用を負担する。ただし、発注者の責めに帰すべき事由により修理又は調整の必要が生じたときは、発注者は、別途それに要する費用を負担する。</w:t>
      </w:r>
      <w:r w:rsidRPr="00F50A65">
        <w:rPr>
          <w:rFonts w:ascii="ＭＳ 明朝" w:hAnsi="ＭＳ 明朝"/>
          <w:b w:val="0"/>
          <w:sz w:val="22"/>
          <w:szCs w:val="22"/>
        </w:rPr>
        <w:t xml:space="preserve"> </w:t>
      </w:r>
    </w:p>
    <w:p w14:paraId="68731A62"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w:t>
      </w:r>
      <w:r w:rsidRPr="00F50A65">
        <w:rPr>
          <w:rFonts w:ascii="ＭＳ 明朝" w:hAnsi="ＭＳ 明朝"/>
          <w:b w:val="0"/>
          <w:sz w:val="22"/>
          <w:szCs w:val="22"/>
        </w:rPr>
        <w:t xml:space="preserve"> </w:t>
      </w:r>
      <w:r w:rsidRPr="00F50A65">
        <w:rPr>
          <w:rFonts w:ascii="ＭＳ 明朝" w:hAnsi="ＭＳ 明朝" w:hint="eastAsia"/>
          <w:b w:val="0"/>
          <w:sz w:val="22"/>
          <w:szCs w:val="22"/>
        </w:rPr>
        <w:t>受注者は、保守を実施する場合にあっては、その方法について、あらかじめ発注者の承認を得て、これを実施するものとする。</w:t>
      </w:r>
      <w:r w:rsidRPr="00F50A65">
        <w:rPr>
          <w:rFonts w:ascii="ＭＳ 明朝" w:hAnsi="ＭＳ 明朝"/>
          <w:b w:val="0"/>
          <w:sz w:val="22"/>
          <w:szCs w:val="22"/>
        </w:rPr>
        <w:t xml:space="preserve"> </w:t>
      </w:r>
    </w:p>
    <w:p w14:paraId="22C80316"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３</w:t>
      </w:r>
      <w:r w:rsidRPr="00F50A65">
        <w:rPr>
          <w:rFonts w:ascii="ＭＳ 明朝" w:hAnsi="ＭＳ 明朝"/>
          <w:b w:val="0"/>
          <w:sz w:val="22"/>
          <w:szCs w:val="22"/>
        </w:rPr>
        <w:t xml:space="preserve"> </w:t>
      </w:r>
      <w:r w:rsidRPr="00F50A65">
        <w:rPr>
          <w:rFonts w:ascii="ＭＳ 明朝" w:hAnsi="ＭＳ 明朝" w:hint="eastAsia"/>
          <w:b w:val="0"/>
          <w:sz w:val="22"/>
          <w:szCs w:val="22"/>
        </w:rPr>
        <w:t>発注者は、機器等の保守管理に必要な電気料金を負担する。</w:t>
      </w:r>
      <w:r w:rsidRPr="00F50A65">
        <w:rPr>
          <w:rFonts w:ascii="ＭＳ 明朝" w:hAnsi="ＭＳ 明朝"/>
          <w:b w:val="0"/>
          <w:sz w:val="22"/>
          <w:szCs w:val="22"/>
        </w:rPr>
        <w:t xml:space="preserve"> </w:t>
      </w:r>
    </w:p>
    <w:p w14:paraId="6E2B2287"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（賠償金等の徴収）</w:t>
      </w:r>
      <w:r w:rsidRPr="00F50A65">
        <w:rPr>
          <w:rFonts w:ascii="ＭＳ 明朝" w:hAnsi="ＭＳ 明朝"/>
          <w:b w:val="0"/>
          <w:sz w:val="22"/>
          <w:szCs w:val="22"/>
        </w:rPr>
        <w:t xml:space="preserve"> </w:t>
      </w:r>
    </w:p>
    <w:p w14:paraId="07D89673"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6E17E5" w:rsidRPr="00F50A65">
        <w:rPr>
          <w:rFonts w:ascii="ＭＳ 明朝" w:hAnsi="ＭＳ 明朝" w:hint="eastAsia"/>
          <w:b w:val="0"/>
          <w:sz w:val="22"/>
          <w:szCs w:val="22"/>
        </w:rPr>
        <w:t>2</w:t>
      </w:r>
      <w:r w:rsidR="006E17E5" w:rsidRPr="00F50A65">
        <w:rPr>
          <w:rFonts w:ascii="ＭＳ 明朝" w:hAnsi="ＭＳ 明朝"/>
          <w:b w:val="0"/>
          <w:sz w:val="22"/>
          <w:szCs w:val="22"/>
        </w:rPr>
        <w:t>9</w:t>
      </w:r>
      <w:r w:rsidRPr="00F50A65">
        <w:rPr>
          <w:rFonts w:ascii="ＭＳ 明朝" w:hAnsi="ＭＳ 明朝" w:hint="eastAsia"/>
          <w:b w:val="0"/>
          <w:sz w:val="22"/>
          <w:szCs w:val="22"/>
        </w:rPr>
        <w:t>条</w:t>
      </w:r>
      <w:r w:rsidRPr="00F50A65">
        <w:rPr>
          <w:rFonts w:ascii="ＭＳ 明朝" w:hAnsi="ＭＳ 明朝"/>
          <w:b w:val="0"/>
          <w:sz w:val="22"/>
          <w:szCs w:val="22"/>
        </w:rPr>
        <w:t xml:space="preserve"> </w:t>
      </w:r>
      <w:r w:rsidRPr="00F50A65">
        <w:rPr>
          <w:rFonts w:ascii="ＭＳ 明朝" w:hAnsi="ＭＳ 明朝" w:hint="eastAsia"/>
          <w:b w:val="0"/>
          <w:sz w:val="22"/>
          <w:szCs w:val="22"/>
        </w:rPr>
        <w:t>受注者がこの契約に基づく賠償金、損害金又は違約金等を発注者の指定する期間内に支払わないときは、発注者は、その支払わない額に発注者の指定する期間を経過した日から賃貸借料支払の日まで政府契約における利率を乗じて計算した額と、発注者の支払うべき賃貸借料とを相殺し、なお不足があるときは追徴する。</w:t>
      </w:r>
      <w:r w:rsidRPr="00F50A65">
        <w:rPr>
          <w:rFonts w:ascii="ＭＳ 明朝" w:hAnsi="ＭＳ 明朝"/>
          <w:b w:val="0"/>
          <w:sz w:val="22"/>
          <w:szCs w:val="22"/>
        </w:rPr>
        <w:t xml:space="preserve"> </w:t>
      </w:r>
    </w:p>
    <w:p w14:paraId="1B106191"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２</w:t>
      </w:r>
      <w:r w:rsidRPr="00F50A65">
        <w:rPr>
          <w:rFonts w:ascii="ＭＳ 明朝" w:hAnsi="ＭＳ 明朝"/>
          <w:b w:val="0"/>
          <w:sz w:val="22"/>
          <w:szCs w:val="22"/>
        </w:rPr>
        <w:t xml:space="preserve"> </w:t>
      </w:r>
      <w:r w:rsidRPr="00F50A65">
        <w:rPr>
          <w:rFonts w:ascii="ＭＳ 明朝" w:hAnsi="ＭＳ 明朝" w:hint="eastAsia"/>
          <w:b w:val="0"/>
          <w:sz w:val="22"/>
          <w:szCs w:val="22"/>
        </w:rPr>
        <w:t>前項の追徴をする場合には、発注者は、受注者から遅延日数につき政府契約における利率を乗じて計算した額の延滞金を徴収する。</w:t>
      </w:r>
    </w:p>
    <w:p w14:paraId="5E7BBC75" w14:textId="61C7E6A2"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 xml:space="preserve">　（</w:t>
      </w:r>
      <w:r w:rsidR="003E5078">
        <w:rPr>
          <w:rFonts w:ascii="ＭＳ 明朝" w:hAnsi="ＭＳ 明朝" w:hint="eastAsia"/>
          <w:b w:val="0"/>
          <w:sz w:val="22"/>
          <w:szCs w:val="22"/>
        </w:rPr>
        <w:t>黒滝村</w:t>
      </w:r>
      <w:r w:rsidRPr="00F50A65">
        <w:rPr>
          <w:rFonts w:ascii="ＭＳ 明朝" w:hAnsi="ＭＳ 明朝" w:hint="eastAsia"/>
          <w:b w:val="0"/>
          <w:sz w:val="22"/>
          <w:szCs w:val="22"/>
        </w:rPr>
        <w:t>契約規則等の遵守）</w:t>
      </w:r>
    </w:p>
    <w:p w14:paraId="4BF9CAF7" w14:textId="22EE4A8A"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第</w:t>
      </w:r>
      <w:r w:rsidR="006E17E5" w:rsidRPr="00F50A65">
        <w:rPr>
          <w:rFonts w:ascii="ＭＳ 明朝" w:hAnsi="ＭＳ 明朝" w:hint="eastAsia"/>
          <w:b w:val="0"/>
          <w:sz w:val="22"/>
          <w:szCs w:val="22"/>
        </w:rPr>
        <w:t>3</w:t>
      </w:r>
      <w:r w:rsidR="006E17E5" w:rsidRPr="00F50A65">
        <w:rPr>
          <w:rFonts w:ascii="ＭＳ 明朝" w:hAnsi="ＭＳ 明朝"/>
          <w:b w:val="0"/>
          <w:sz w:val="22"/>
          <w:szCs w:val="22"/>
        </w:rPr>
        <w:t>0</w:t>
      </w:r>
      <w:r w:rsidRPr="00F50A65">
        <w:rPr>
          <w:rFonts w:ascii="ＭＳ 明朝" w:hAnsi="ＭＳ 明朝" w:hint="eastAsia"/>
          <w:b w:val="0"/>
          <w:sz w:val="22"/>
          <w:szCs w:val="22"/>
        </w:rPr>
        <w:t>条　受注者は、この契約書に定めるもののほか、</w:t>
      </w:r>
      <w:r w:rsidR="003E5078">
        <w:rPr>
          <w:rFonts w:ascii="ＭＳ 明朝" w:hAnsi="ＭＳ 明朝" w:hint="eastAsia"/>
          <w:b w:val="0"/>
          <w:sz w:val="22"/>
          <w:szCs w:val="22"/>
        </w:rPr>
        <w:t>黒滝村</w:t>
      </w:r>
      <w:r w:rsidRPr="00F50A65">
        <w:rPr>
          <w:rFonts w:ascii="ＭＳ 明朝" w:hAnsi="ＭＳ 明朝" w:hint="eastAsia"/>
          <w:b w:val="0"/>
          <w:sz w:val="22"/>
          <w:szCs w:val="22"/>
        </w:rPr>
        <w:t>契約規則その他関係法令の定めるところに従わなければならない。</w:t>
      </w:r>
    </w:p>
    <w:p w14:paraId="48EC463D" w14:textId="77777777" w:rsidR="00477859" w:rsidRPr="00F50A65" w:rsidRDefault="00477859" w:rsidP="00F4163C">
      <w:pPr>
        <w:snapToGrid w:val="0"/>
        <w:spacing w:line="320" w:lineRule="exact"/>
        <w:ind w:left="226" w:hanging="226"/>
        <w:jc w:val="left"/>
        <w:rPr>
          <w:rFonts w:ascii="ＭＳ 明朝" w:hAnsi="ＭＳ 明朝"/>
          <w:b w:val="0"/>
          <w:sz w:val="22"/>
          <w:szCs w:val="22"/>
        </w:rPr>
      </w:pPr>
      <w:r w:rsidRPr="00F50A65">
        <w:rPr>
          <w:rFonts w:ascii="ＭＳ 明朝" w:hAnsi="ＭＳ 明朝" w:hint="eastAsia"/>
          <w:b w:val="0"/>
          <w:sz w:val="22"/>
          <w:szCs w:val="22"/>
        </w:rPr>
        <w:t>（規定外の事項）</w:t>
      </w:r>
    </w:p>
    <w:p w14:paraId="2B4F6A34" w14:textId="77777777" w:rsidR="00F944F2" w:rsidRDefault="00477859" w:rsidP="00F4163C">
      <w:pPr>
        <w:spacing w:line="320" w:lineRule="exact"/>
        <w:rPr>
          <w:rFonts w:ascii="ＭＳ 明朝" w:hAnsi="ＭＳ 明朝"/>
          <w:b w:val="0"/>
          <w:sz w:val="22"/>
          <w:szCs w:val="22"/>
        </w:rPr>
      </w:pPr>
      <w:r w:rsidRPr="00F50A65">
        <w:rPr>
          <w:rFonts w:ascii="ＭＳ 明朝" w:hAnsi="ＭＳ 明朝" w:hint="eastAsia"/>
          <w:b w:val="0"/>
          <w:sz w:val="22"/>
          <w:szCs w:val="22"/>
        </w:rPr>
        <w:lastRenderedPageBreak/>
        <w:t>第</w:t>
      </w:r>
      <w:r w:rsidR="006E17E5" w:rsidRPr="00F50A65">
        <w:rPr>
          <w:rFonts w:ascii="ＭＳ 明朝" w:hAnsi="ＭＳ 明朝" w:hint="eastAsia"/>
          <w:b w:val="0"/>
          <w:sz w:val="22"/>
          <w:szCs w:val="22"/>
        </w:rPr>
        <w:t>3</w:t>
      </w:r>
      <w:r w:rsidR="006E17E5" w:rsidRPr="00F50A65">
        <w:rPr>
          <w:rFonts w:ascii="ＭＳ 明朝" w:hAnsi="ＭＳ 明朝"/>
          <w:b w:val="0"/>
          <w:sz w:val="22"/>
          <w:szCs w:val="22"/>
        </w:rPr>
        <w:t>1</w:t>
      </w:r>
      <w:r w:rsidRPr="00F50A65">
        <w:rPr>
          <w:rFonts w:ascii="ＭＳ 明朝" w:hAnsi="ＭＳ 明朝" w:hint="eastAsia"/>
          <w:b w:val="0"/>
          <w:sz w:val="22"/>
          <w:szCs w:val="22"/>
        </w:rPr>
        <w:t>条　この契約書に定めのない事項については、必要に応じて発注者と受注者とが協議して定めるものとする。</w:t>
      </w:r>
    </w:p>
    <w:p w14:paraId="20AA10C7" w14:textId="77777777" w:rsidR="00B2291E" w:rsidRDefault="00B2291E" w:rsidP="00F4163C">
      <w:pPr>
        <w:spacing w:line="320" w:lineRule="exact"/>
        <w:rPr>
          <w:rFonts w:ascii="ＭＳ 明朝" w:hAnsi="ＭＳ 明朝"/>
          <w:b w:val="0"/>
          <w:sz w:val="22"/>
          <w:szCs w:val="22"/>
        </w:rPr>
      </w:pPr>
    </w:p>
    <w:p w14:paraId="37526B80" w14:textId="77777777" w:rsidR="00C04ED1" w:rsidRPr="00F944F2" w:rsidRDefault="00C04ED1" w:rsidP="00F4163C">
      <w:pPr>
        <w:spacing w:line="320" w:lineRule="exact"/>
        <w:rPr>
          <w:rFonts w:ascii="ＭＳ 明朝" w:hAnsi="ＭＳ 明朝"/>
          <w:b w:val="0"/>
          <w:sz w:val="22"/>
          <w:szCs w:val="22"/>
          <w:lang w:eastAsia="zh-TW"/>
        </w:rPr>
      </w:pPr>
    </w:p>
    <w:sectPr w:rsidR="00C04ED1" w:rsidRPr="00F944F2" w:rsidSect="00A7750B">
      <w:footerReference w:type="even" r:id="rId9"/>
      <w:pgSz w:w="11906" w:h="16838" w:code="9"/>
      <w:pgMar w:top="1134" w:right="1134" w:bottom="1418" w:left="1247" w:header="851" w:footer="992" w:gutter="0"/>
      <w:pgNumType w:fmt="numberInDash" w:start="351"/>
      <w:cols w:space="425"/>
      <w:docGrid w:type="linesAndChars" w:linePitch="46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B7B2" w14:textId="77777777" w:rsidR="00A7750B" w:rsidRDefault="00A7750B">
      <w:r>
        <w:separator/>
      </w:r>
    </w:p>
  </w:endnote>
  <w:endnote w:type="continuationSeparator" w:id="0">
    <w:p w14:paraId="0FAA0D6C" w14:textId="77777777" w:rsidR="00A7750B" w:rsidRDefault="00A7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5204" w14:textId="77777777" w:rsidR="00C27AF9" w:rsidRDefault="00C27AF9"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653293" w14:textId="77777777" w:rsidR="00C27AF9" w:rsidRDefault="00C27A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E579" w14:textId="77777777" w:rsidR="00C27AF9" w:rsidRDefault="00C27AF9"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23D18F1" w14:textId="77777777" w:rsidR="00C27AF9" w:rsidRDefault="00C27A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2553" w14:textId="77777777" w:rsidR="00A7750B" w:rsidRDefault="00A7750B">
      <w:r>
        <w:separator/>
      </w:r>
    </w:p>
  </w:footnote>
  <w:footnote w:type="continuationSeparator" w:id="0">
    <w:p w14:paraId="28E7F9D3" w14:textId="77777777" w:rsidR="00A7750B" w:rsidRDefault="00A77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3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 w15:restartNumberingAfterBreak="0">
    <w:nsid w:val="04BD7A59"/>
    <w:multiLevelType w:val="hybridMultilevel"/>
    <w:tmpl w:val="94BA2188"/>
    <w:lvl w:ilvl="0" w:tplc="EE0CC4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4561BB"/>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 w15:restartNumberingAfterBreak="0">
    <w:nsid w:val="08F55B18"/>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4" w15:restartNumberingAfterBreak="0">
    <w:nsid w:val="09873316"/>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5" w15:restartNumberingAfterBreak="0">
    <w:nsid w:val="0B3352D2"/>
    <w:multiLevelType w:val="singleLevel"/>
    <w:tmpl w:val="00BC8352"/>
    <w:lvl w:ilvl="0">
      <w:start w:val="9"/>
      <w:numFmt w:val="decimalFullWidth"/>
      <w:lvlText w:val="%1"/>
      <w:lvlJc w:val="left"/>
      <w:pPr>
        <w:tabs>
          <w:tab w:val="num" w:pos="360"/>
        </w:tabs>
        <w:ind w:left="360" w:hanging="360"/>
      </w:pPr>
      <w:rPr>
        <w:rFonts w:cs="Times New Roman" w:hint="eastAsia"/>
      </w:rPr>
    </w:lvl>
  </w:abstractNum>
  <w:abstractNum w:abstractNumId="6" w15:restartNumberingAfterBreak="0">
    <w:nsid w:val="0CAD00EE"/>
    <w:multiLevelType w:val="hybridMultilevel"/>
    <w:tmpl w:val="3828A9D0"/>
    <w:lvl w:ilvl="0" w:tplc="EF1823A0">
      <w:start w:val="2"/>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E3A6AD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8" w15:restartNumberingAfterBreak="0">
    <w:nsid w:val="11B2027C"/>
    <w:multiLevelType w:val="singleLevel"/>
    <w:tmpl w:val="E8FEDBF8"/>
    <w:lvl w:ilvl="0">
      <w:start w:val="6"/>
      <w:numFmt w:val="bullet"/>
      <w:lvlText w:val="○"/>
      <w:lvlJc w:val="left"/>
      <w:pPr>
        <w:tabs>
          <w:tab w:val="num" w:pos="192"/>
        </w:tabs>
        <w:ind w:left="192" w:hanging="192"/>
      </w:pPr>
      <w:rPr>
        <w:rFonts w:ascii="ＭＳ 明朝" w:eastAsia="ＭＳ 明朝" w:hAnsi="Times New Roman" w:hint="eastAsia"/>
      </w:rPr>
    </w:lvl>
  </w:abstractNum>
  <w:abstractNum w:abstractNumId="9" w15:restartNumberingAfterBreak="0">
    <w:nsid w:val="1BE83D93"/>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0" w15:restartNumberingAfterBreak="0">
    <w:nsid w:val="1D057F0A"/>
    <w:multiLevelType w:val="singleLevel"/>
    <w:tmpl w:val="FB38301C"/>
    <w:lvl w:ilvl="0">
      <w:start w:val="1"/>
      <w:numFmt w:val="decimalFullWidth"/>
      <w:lvlText w:val="（%1）"/>
      <w:lvlJc w:val="left"/>
      <w:pPr>
        <w:tabs>
          <w:tab w:val="num" w:pos="672"/>
        </w:tabs>
        <w:ind w:left="672" w:hanging="672"/>
      </w:pPr>
      <w:rPr>
        <w:rFonts w:cs="Times New Roman" w:hint="eastAsia"/>
      </w:rPr>
    </w:lvl>
  </w:abstractNum>
  <w:abstractNum w:abstractNumId="11" w15:restartNumberingAfterBreak="0">
    <w:nsid w:val="247B3180"/>
    <w:multiLevelType w:val="hybridMultilevel"/>
    <w:tmpl w:val="E80A75D6"/>
    <w:lvl w:ilvl="0" w:tplc="FFFFFFFF">
      <w:start w:val="47"/>
      <w:numFmt w:val="decimal"/>
      <w:lvlText w:val="第%1条"/>
      <w:lvlJc w:val="left"/>
      <w:pPr>
        <w:tabs>
          <w:tab w:val="num" w:pos="900"/>
        </w:tabs>
        <w:ind w:left="900" w:hanging="9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9F1252"/>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3" w15:restartNumberingAfterBreak="0">
    <w:nsid w:val="261A7AB4"/>
    <w:multiLevelType w:val="singleLevel"/>
    <w:tmpl w:val="22ACAA82"/>
    <w:lvl w:ilvl="0">
      <w:start w:val="12"/>
      <w:numFmt w:val="decimalFullWidth"/>
      <w:lvlText w:val="第%1条"/>
      <w:lvlJc w:val="left"/>
      <w:pPr>
        <w:tabs>
          <w:tab w:val="num" w:pos="1020"/>
        </w:tabs>
        <w:ind w:left="1020" w:hanging="1020"/>
      </w:pPr>
      <w:rPr>
        <w:rFonts w:cs="Times New Roman" w:hint="eastAsia"/>
      </w:rPr>
    </w:lvl>
  </w:abstractNum>
  <w:abstractNum w:abstractNumId="14" w15:restartNumberingAfterBreak="0">
    <w:nsid w:val="2C863C6C"/>
    <w:multiLevelType w:val="singleLevel"/>
    <w:tmpl w:val="8CC6291A"/>
    <w:lvl w:ilvl="0">
      <w:start w:val="3"/>
      <w:numFmt w:val="decimalFullWidth"/>
      <w:lvlText w:val="第%1条"/>
      <w:lvlJc w:val="left"/>
      <w:pPr>
        <w:tabs>
          <w:tab w:val="num" w:pos="795"/>
        </w:tabs>
        <w:ind w:left="795" w:hanging="795"/>
      </w:pPr>
      <w:rPr>
        <w:rFonts w:cs="Times New Roman" w:hint="eastAsia"/>
      </w:rPr>
    </w:lvl>
  </w:abstractNum>
  <w:abstractNum w:abstractNumId="15" w15:restartNumberingAfterBreak="0">
    <w:nsid w:val="2DD875A8"/>
    <w:multiLevelType w:val="singleLevel"/>
    <w:tmpl w:val="F648AD7C"/>
    <w:lvl w:ilvl="0">
      <w:start w:val="7"/>
      <w:numFmt w:val="decimalFullWidth"/>
      <w:lvlText w:val="%1"/>
      <w:lvlJc w:val="left"/>
      <w:pPr>
        <w:tabs>
          <w:tab w:val="num" w:pos="360"/>
        </w:tabs>
        <w:ind w:left="360" w:hanging="360"/>
      </w:pPr>
      <w:rPr>
        <w:rFonts w:cs="Times New Roman" w:hint="eastAsia"/>
      </w:rPr>
    </w:lvl>
  </w:abstractNum>
  <w:abstractNum w:abstractNumId="16" w15:restartNumberingAfterBreak="0">
    <w:nsid w:val="2FB14BC7"/>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7" w15:restartNumberingAfterBreak="0">
    <w:nsid w:val="319E3461"/>
    <w:multiLevelType w:val="singleLevel"/>
    <w:tmpl w:val="768C7972"/>
    <w:lvl w:ilvl="0">
      <w:start w:val="1"/>
      <w:numFmt w:val="decimalFullWidth"/>
      <w:lvlText w:val="（%1）"/>
      <w:lvlJc w:val="left"/>
      <w:pPr>
        <w:tabs>
          <w:tab w:val="num" w:pos="720"/>
        </w:tabs>
        <w:ind w:left="720" w:hanging="720"/>
      </w:pPr>
      <w:rPr>
        <w:rFonts w:cs="Times New Roman" w:hint="eastAsia"/>
      </w:rPr>
    </w:lvl>
  </w:abstractNum>
  <w:abstractNum w:abstractNumId="18" w15:restartNumberingAfterBreak="0">
    <w:nsid w:val="31E7355D"/>
    <w:multiLevelType w:val="singleLevel"/>
    <w:tmpl w:val="F0BCFD40"/>
    <w:lvl w:ilvl="0">
      <w:start w:val="1"/>
      <w:numFmt w:val="decimal"/>
      <w:lvlText w:val="(%1)"/>
      <w:lvlJc w:val="center"/>
      <w:pPr>
        <w:tabs>
          <w:tab w:val="num" w:pos="700"/>
        </w:tabs>
        <w:ind w:left="454" w:hanging="114"/>
      </w:pPr>
      <w:rPr>
        <w:rFonts w:cs="Times New Roman" w:hint="eastAsia"/>
        <w:b/>
        <w:i w:val="0"/>
      </w:rPr>
    </w:lvl>
  </w:abstractNum>
  <w:abstractNum w:abstractNumId="19" w15:restartNumberingAfterBreak="0">
    <w:nsid w:val="3B0E513C"/>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0" w15:restartNumberingAfterBreak="0">
    <w:nsid w:val="3D3421A5"/>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1" w15:restartNumberingAfterBreak="0">
    <w:nsid w:val="3E5B6EDD"/>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2" w15:restartNumberingAfterBreak="0">
    <w:nsid w:val="42B549E7"/>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3" w15:restartNumberingAfterBreak="0">
    <w:nsid w:val="4D2C52E8"/>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4" w15:restartNumberingAfterBreak="0">
    <w:nsid w:val="4EC2371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5" w15:restartNumberingAfterBreak="0">
    <w:nsid w:val="527D4E5F"/>
    <w:multiLevelType w:val="singleLevel"/>
    <w:tmpl w:val="B6CE7A16"/>
    <w:lvl w:ilvl="0">
      <w:start w:val="38"/>
      <w:numFmt w:val="decimalFullWidth"/>
      <w:lvlText w:val="第%1条"/>
      <w:lvlJc w:val="left"/>
      <w:pPr>
        <w:tabs>
          <w:tab w:val="num" w:pos="900"/>
        </w:tabs>
        <w:ind w:left="900" w:hanging="900"/>
      </w:pPr>
      <w:rPr>
        <w:rFonts w:cs="Times New Roman" w:hint="eastAsia"/>
        <w:b/>
      </w:rPr>
    </w:lvl>
  </w:abstractNum>
  <w:abstractNum w:abstractNumId="26" w15:restartNumberingAfterBreak="0">
    <w:nsid w:val="545C0603"/>
    <w:multiLevelType w:val="singleLevel"/>
    <w:tmpl w:val="9B52497A"/>
    <w:lvl w:ilvl="0">
      <w:start w:val="1"/>
      <w:numFmt w:val="decimal"/>
      <w:lvlText w:val="(%1)"/>
      <w:lvlJc w:val="left"/>
      <w:pPr>
        <w:tabs>
          <w:tab w:val="num" w:pos="615"/>
        </w:tabs>
        <w:ind w:left="615" w:hanging="510"/>
      </w:pPr>
      <w:rPr>
        <w:rFonts w:cs="Times New Roman" w:hint="eastAsia"/>
      </w:rPr>
    </w:lvl>
  </w:abstractNum>
  <w:abstractNum w:abstractNumId="27" w15:restartNumberingAfterBreak="0">
    <w:nsid w:val="552F2DA4"/>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8" w15:restartNumberingAfterBreak="0">
    <w:nsid w:val="556F410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9" w15:restartNumberingAfterBreak="0">
    <w:nsid w:val="56A5471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0" w15:restartNumberingAfterBreak="0">
    <w:nsid w:val="62D67441"/>
    <w:multiLevelType w:val="singleLevel"/>
    <w:tmpl w:val="766CA650"/>
    <w:lvl w:ilvl="0">
      <w:start w:val="4"/>
      <w:numFmt w:val="decimalFullWidth"/>
      <w:lvlText w:val="第%1条"/>
      <w:lvlJc w:val="left"/>
      <w:pPr>
        <w:tabs>
          <w:tab w:val="num" w:pos="885"/>
        </w:tabs>
        <w:ind w:left="885" w:hanging="885"/>
      </w:pPr>
      <w:rPr>
        <w:rFonts w:cs="Times New Roman" w:hint="eastAsia"/>
      </w:rPr>
    </w:lvl>
  </w:abstractNum>
  <w:abstractNum w:abstractNumId="31" w15:restartNumberingAfterBreak="0">
    <w:nsid w:val="63D953A0"/>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2" w15:restartNumberingAfterBreak="0">
    <w:nsid w:val="643460E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3" w15:restartNumberingAfterBreak="0">
    <w:nsid w:val="6B403B4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4" w15:restartNumberingAfterBreak="0">
    <w:nsid w:val="6ED40CE0"/>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5" w15:restartNumberingAfterBreak="0">
    <w:nsid w:val="711F7326"/>
    <w:multiLevelType w:val="hybridMultilevel"/>
    <w:tmpl w:val="7A1A9334"/>
    <w:lvl w:ilvl="0" w:tplc="A6A0D91A">
      <w:start w:val="1"/>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2422108"/>
    <w:multiLevelType w:val="hybridMultilevel"/>
    <w:tmpl w:val="826C0714"/>
    <w:lvl w:ilvl="0" w:tplc="4822991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AF6F96"/>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8" w15:restartNumberingAfterBreak="0">
    <w:nsid w:val="750C23F9"/>
    <w:multiLevelType w:val="singleLevel"/>
    <w:tmpl w:val="63B8121E"/>
    <w:lvl w:ilvl="0">
      <w:start w:val="12"/>
      <w:numFmt w:val="decimal"/>
      <w:lvlText w:val="%1"/>
      <w:lvlJc w:val="left"/>
      <w:pPr>
        <w:tabs>
          <w:tab w:val="num" w:pos="465"/>
        </w:tabs>
        <w:ind w:left="465" w:hanging="465"/>
      </w:pPr>
      <w:rPr>
        <w:rFonts w:cs="Times New Roman" w:hint="eastAsia"/>
      </w:rPr>
    </w:lvl>
  </w:abstractNum>
  <w:abstractNum w:abstractNumId="39" w15:restartNumberingAfterBreak="0">
    <w:nsid w:val="7A7A6FBB"/>
    <w:multiLevelType w:val="singleLevel"/>
    <w:tmpl w:val="54D85F16"/>
    <w:lvl w:ilvl="0">
      <w:start w:val="40"/>
      <w:numFmt w:val="decimalFullWidth"/>
      <w:lvlText w:val="第%1条"/>
      <w:lvlJc w:val="left"/>
      <w:pPr>
        <w:tabs>
          <w:tab w:val="num" w:pos="1095"/>
        </w:tabs>
        <w:ind w:left="1095" w:hanging="1095"/>
      </w:pPr>
      <w:rPr>
        <w:rFonts w:cs="Times New Roman" w:hint="eastAsia"/>
      </w:rPr>
    </w:lvl>
  </w:abstractNum>
  <w:abstractNum w:abstractNumId="40" w15:restartNumberingAfterBreak="0">
    <w:nsid w:val="7FFD5D89"/>
    <w:multiLevelType w:val="singleLevel"/>
    <w:tmpl w:val="DD083E3C"/>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num w:numId="1" w16cid:durableId="952901504">
    <w:abstractNumId w:val="33"/>
  </w:num>
  <w:num w:numId="2" w16cid:durableId="739863050">
    <w:abstractNumId w:val="10"/>
  </w:num>
  <w:num w:numId="3" w16cid:durableId="33846287">
    <w:abstractNumId w:val="11"/>
  </w:num>
  <w:num w:numId="4" w16cid:durableId="1822426259">
    <w:abstractNumId w:val="28"/>
  </w:num>
  <w:num w:numId="5" w16cid:durableId="482163247">
    <w:abstractNumId w:val="19"/>
  </w:num>
  <w:num w:numId="6" w16cid:durableId="1287656689">
    <w:abstractNumId w:val="6"/>
  </w:num>
  <w:num w:numId="7" w16cid:durableId="1036151846">
    <w:abstractNumId w:val="1"/>
  </w:num>
  <w:num w:numId="8" w16cid:durableId="703095171">
    <w:abstractNumId w:val="38"/>
  </w:num>
  <w:num w:numId="9" w16cid:durableId="404302317">
    <w:abstractNumId w:val="39"/>
  </w:num>
  <w:num w:numId="10" w16cid:durableId="182473851">
    <w:abstractNumId w:val="17"/>
  </w:num>
  <w:num w:numId="11" w16cid:durableId="899092016">
    <w:abstractNumId w:val="25"/>
  </w:num>
  <w:num w:numId="12" w16cid:durableId="532692708">
    <w:abstractNumId w:val="16"/>
  </w:num>
  <w:num w:numId="13" w16cid:durableId="1713797517">
    <w:abstractNumId w:val="23"/>
  </w:num>
  <w:num w:numId="14" w16cid:durableId="1282033203">
    <w:abstractNumId w:val="20"/>
  </w:num>
  <w:num w:numId="15" w16cid:durableId="1759981575">
    <w:abstractNumId w:val="31"/>
  </w:num>
  <w:num w:numId="16" w16cid:durableId="103112991">
    <w:abstractNumId w:val="27"/>
  </w:num>
  <w:num w:numId="17" w16cid:durableId="1058242431">
    <w:abstractNumId w:val="37"/>
  </w:num>
  <w:num w:numId="18" w16cid:durableId="1585187150">
    <w:abstractNumId w:val="9"/>
  </w:num>
  <w:num w:numId="19" w16cid:durableId="1944528279">
    <w:abstractNumId w:val="18"/>
  </w:num>
  <w:num w:numId="20" w16cid:durableId="582379289">
    <w:abstractNumId w:val="8"/>
  </w:num>
  <w:num w:numId="21" w16cid:durableId="898781223">
    <w:abstractNumId w:val="36"/>
  </w:num>
  <w:num w:numId="22" w16cid:durableId="27023700">
    <w:abstractNumId w:val="24"/>
  </w:num>
  <w:num w:numId="23" w16cid:durableId="1977293839">
    <w:abstractNumId w:val="21"/>
  </w:num>
  <w:num w:numId="24" w16cid:durableId="949825087">
    <w:abstractNumId w:val="5"/>
  </w:num>
  <w:num w:numId="25" w16cid:durableId="652149972">
    <w:abstractNumId w:val="26"/>
  </w:num>
  <w:num w:numId="26" w16cid:durableId="370082900">
    <w:abstractNumId w:val="29"/>
  </w:num>
  <w:num w:numId="27" w16cid:durableId="1445228100">
    <w:abstractNumId w:val="15"/>
  </w:num>
  <w:num w:numId="28" w16cid:durableId="1291665006">
    <w:abstractNumId w:val="2"/>
  </w:num>
  <w:num w:numId="29" w16cid:durableId="893547935">
    <w:abstractNumId w:val="0"/>
  </w:num>
  <w:num w:numId="30" w16cid:durableId="704595672">
    <w:abstractNumId w:val="22"/>
  </w:num>
  <w:num w:numId="31" w16cid:durableId="824322056">
    <w:abstractNumId w:val="13"/>
  </w:num>
  <w:num w:numId="32" w16cid:durableId="1698001348">
    <w:abstractNumId w:val="40"/>
  </w:num>
  <w:num w:numId="33" w16cid:durableId="367951191">
    <w:abstractNumId w:val="4"/>
  </w:num>
  <w:num w:numId="34" w16cid:durableId="1385178275">
    <w:abstractNumId w:val="7"/>
  </w:num>
  <w:num w:numId="35" w16cid:durableId="694120248">
    <w:abstractNumId w:val="34"/>
  </w:num>
  <w:num w:numId="36" w16cid:durableId="2099018466">
    <w:abstractNumId w:val="12"/>
  </w:num>
  <w:num w:numId="37" w16cid:durableId="703603438">
    <w:abstractNumId w:val="3"/>
  </w:num>
  <w:num w:numId="38" w16cid:durableId="1598320734">
    <w:abstractNumId w:val="32"/>
  </w:num>
  <w:num w:numId="39" w16cid:durableId="850409477">
    <w:abstractNumId w:val="30"/>
  </w:num>
  <w:num w:numId="40" w16cid:durableId="291058051">
    <w:abstractNumId w:val="14"/>
  </w:num>
  <w:num w:numId="41" w16cid:durableId="14964137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2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782"/>
    <w:rsid w:val="00002288"/>
    <w:rsid w:val="00021BBA"/>
    <w:rsid w:val="00046CD6"/>
    <w:rsid w:val="000478F8"/>
    <w:rsid w:val="00054ECD"/>
    <w:rsid w:val="000612D5"/>
    <w:rsid w:val="000640CF"/>
    <w:rsid w:val="000671A1"/>
    <w:rsid w:val="00077668"/>
    <w:rsid w:val="00077F07"/>
    <w:rsid w:val="00083669"/>
    <w:rsid w:val="000854B1"/>
    <w:rsid w:val="000A22DB"/>
    <w:rsid w:val="000B5C9B"/>
    <w:rsid w:val="000B649F"/>
    <w:rsid w:val="000C05CA"/>
    <w:rsid w:val="000C18B1"/>
    <w:rsid w:val="000D42E5"/>
    <w:rsid w:val="000E317E"/>
    <w:rsid w:val="000F0161"/>
    <w:rsid w:val="000F6483"/>
    <w:rsid w:val="001009B4"/>
    <w:rsid w:val="00107C91"/>
    <w:rsid w:val="00113940"/>
    <w:rsid w:val="00116893"/>
    <w:rsid w:val="00120373"/>
    <w:rsid w:val="001231B5"/>
    <w:rsid w:val="00126E3E"/>
    <w:rsid w:val="001374F1"/>
    <w:rsid w:val="00140D77"/>
    <w:rsid w:val="0014316D"/>
    <w:rsid w:val="001653E0"/>
    <w:rsid w:val="00166D49"/>
    <w:rsid w:val="00185293"/>
    <w:rsid w:val="001D5686"/>
    <w:rsid w:val="00206603"/>
    <w:rsid w:val="00212C6F"/>
    <w:rsid w:val="00224F17"/>
    <w:rsid w:val="00250EA2"/>
    <w:rsid w:val="00257A8F"/>
    <w:rsid w:val="00262CF4"/>
    <w:rsid w:val="00270AEB"/>
    <w:rsid w:val="00270F3D"/>
    <w:rsid w:val="00272E6C"/>
    <w:rsid w:val="002827CD"/>
    <w:rsid w:val="002A02B9"/>
    <w:rsid w:val="002A1037"/>
    <w:rsid w:val="002B4D04"/>
    <w:rsid w:val="002C33AE"/>
    <w:rsid w:val="002C552E"/>
    <w:rsid w:val="002D10FA"/>
    <w:rsid w:val="002D4F5C"/>
    <w:rsid w:val="002D5F6D"/>
    <w:rsid w:val="002D64B9"/>
    <w:rsid w:val="002D7777"/>
    <w:rsid w:val="002E4F92"/>
    <w:rsid w:val="00323990"/>
    <w:rsid w:val="00333F17"/>
    <w:rsid w:val="003349A6"/>
    <w:rsid w:val="00334C4B"/>
    <w:rsid w:val="003406BB"/>
    <w:rsid w:val="00342302"/>
    <w:rsid w:val="003470BD"/>
    <w:rsid w:val="00350688"/>
    <w:rsid w:val="0035326C"/>
    <w:rsid w:val="00360D63"/>
    <w:rsid w:val="0037226E"/>
    <w:rsid w:val="00375F13"/>
    <w:rsid w:val="003763AD"/>
    <w:rsid w:val="003768B2"/>
    <w:rsid w:val="00383D46"/>
    <w:rsid w:val="00387244"/>
    <w:rsid w:val="003947C8"/>
    <w:rsid w:val="00397E38"/>
    <w:rsid w:val="003B4FB3"/>
    <w:rsid w:val="003B6A5F"/>
    <w:rsid w:val="003D533A"/>
    <w:rsid w:val="003E1465"/>
    <w:rsid w:val="003E4081"/>
    <w:rsid w:val="003E5078"/>
    <w:rsid w:val="003F1EC7"/>
    <w:rsid w:val="003F2680"/>
    <w:rsid w:val="003F56D5"/>
    <w:rsid w:val="004020EF"/>
    <w:rsid w:val="00414D50"/>
    <w:rsid w:val="00415E06"/>
    <w:rsid w:val="004309FC"/>
    <w:rsid w:val="004433F1"/>
    <w:rsid w:val="0045070A"/>
    <w:rsid w:val="00453FEC"/>
    <w:rsid w:val="00456EC1"/>
    <w:rsid w:val="00464678"/>
    <w:rsid w:val="004762AC"/>
    <w:rsid w:val="00476834"/>
    <w:rsid w:val="00477859"/>
    <w:rsid w:val="00484713"/>
    <w:rsid w:val="00495FD4"/>
    <w:rsid w:val="004A4F35"/>
    <w:rsid w:val="004B33BF"/>
    <w:rsid w:val="004C7DCA"/>
    <w:rsid w:val="004D4CB0"/>
    <w:rsid w:val="004D7832"/>
    <w:rsid w:val="004E1626"/>
    <w:rsid w:val="00504203"/>
    <w:rsid w:val="005112D7"/>
    <w:rsid w:val="00512A86"/>
    <w:rsid w:val="00513822"/>
    <w:rsid w:val="00514532"/>
    <w:rsid w:val="005171F7"/>
    <w:rsid w:val="0052410F"/>
    <w:rsid w:val="00526F04"/>
    <w:rsid w:val="00534AA6"/>
    <w:rsid w:val="00540D01"/>
    <w:rsid w:val="005446A6"/>
    <w:rsid w:val="005472E4"/>
    <w:rsid w:val="00547F7D"/>
    <w:rsid w:val="005522AD"/>
    <w:rsid w:val="005522E5"/>
    <w:rsid w:val="00556997"/>
    <w:rsid w:val="00567AD0"/>
    <w:rsid w:val="005724EF"/>
    <w:rsid w:val="00572A8A"/>
    <w:rsid w:val="00585D21"/>
    <w:rsid w:val="00592CF8"/>
    <w:rsid w:val="0059397F"/>
    <w:rsid w:val="005A4FEA"/>
    <w:rsid w:val="005C3B20"/>
    <w:rsid w:val="005C4070"/>
    <w:rsid w:val="005D3277"/>
    <w:rsid w:val="005E3529"/>
    <w:rsid w:val="005E4928"/>
    <w:rsid w:val="005F1C30"/>
    <w:rsid w:val="005F53BB"/>
    <w:rsid w:val="0060660A"/>
    <w:rsid w:val="00606E14"/>
    <w:rsid w:val="006159FB"/>
    <w:rsid w:val="00624ED7"/>
    <w:rsid w:val="00625635"/>
    <w:rsid w:val="006312D8"/>
    <w:rsid w:val="00633625"/>
    <w:rsid w:val="00652253"/>
    <w:rsid w:val="00670142"/>
    <w:rsid w:val="006762F4"/>
    <w:rsid w:val="00685BCD"/>
    <w:rsid w:val="006A4200"/>
    <w:rsid w:val="006B54EF"/>
    <w:rsid w:val="006D44C6"/>
    <w:rsid w:val="006E17E5"/>
    <w:rsid w:val="006E5041"/>
    <w:rsid w:val="006F6B6C"/>
    <w:rsid w:val="0070353F"/>
    <w:rsid w:val="00704BF5"/>
    <w:rsid w:val="007066FA"/>
    <w:rsid w:val="00715F19"/>
    <w:rsid w:val="0071650C"/>
    <w:rsid w:val="00717551"/>
    <w:rsid w:val="007238E0"/>
    <w:rsid w:val="00724415"/>
    <w:rsid w:val="00737285"/>
    <w:rsid w:val="00761A37"/>
    <w:rsid w:val="0076751C"/>
    <w:rsid w:val="007A62BE"/>
    <w:rsid w:val="007B02C7"/>
    <w:rsid w:val="007B080E"/>
    <w:rsid w:val="007B1B1A"/>
    <w:rsid w:val="007B4316"/>
    <w:rsid w:val="007C4C3C"/>
    <w:rsid w:val="007C683B"/>
    <w:rsid w:val="007D5B33"/>
    <w:rsid w:val="007E68B2"/>
    <w:rsid w:val="007F20CB"/>
    <w:rsid w:val="007F2778"/>
    <w:rsid w:val="00812D4E"/>
    <w:rsid w:val="00817274"/>
    <w:rsid w:val="008234B1"/>
    <w:rsid w:val="0082688B"/>
    <w:rsid w:val="0083754A"/>
    <w:rsid w:val="00851611"/>
    <w:rsid w:val="008531BB"/>
    <w:rsid w:val="008559D8"/>
    <w:rsid w:val="00863F0B"/>
    <w:rsid w:val="008674F6"/>
    <w:rsid w:val="00876E6D"/>
    <w:rsid w:val="00883D0C"/>
    <w:rsid w:val="0088433C"/>
    <w:rsid w:val="00892019"/>
    <w:rsid w:val="008B645D"/>
    <w:rsid w:val="008C16FC"/>
    <w:rsid w:val="008D02E7"/>
    <w:rsid w:val="008E3B4C"/>
    <w:rsid w:val="00900876"/>
    <w:rsid w:val="00921F6C"/>
    <w:rsid w:val="00935F54"/>
    <w:rsid w:val="00945508"/>
    <w:rsid w:val="009476EC"/>
    <w:rsid w:val="0096391A"/>
    <w:rsid w:val="0096552B"/>
    <w:rsid w:val="00980F93"/>
    <w:rsid w:val="00983E0C"/>
    <w:rsid w:val="009916D0"/>
    <w:rsid w:val="00994135"/>
    <w:rsid w:val="00994980"/>
    <w:rsid w:val="009B0B06"/>
    <w:rsid w:val="009B7D5A"/>
    <w:rsid w:val="009D20EB"/>
    <w:rsid w:val="009E080E"/>
    <w:rsid w:val="009E5E60"/>
    <w:rsid w:val="009F3858"/>
    <w:rsid w:val="009F38D6"/>
    <w:rsid w:val="00A03652"/>
    <w:rsid w:val="00A0534B"/>
    <w:rsid w:val="00A062C8"/>
    <w:rsid w:val="00A14F13"/>
    <w:rsid w:val="00A3063A"/>
    <w:rsid w:val="00A452BA"/>
    <w:rsid w:val="00A64363"/>
    <w:rsid w:val="00A7603F"/>
    <w:rsid w:val="00A7750B"/>
    <w:rsid w:val="00A874C8"/>
    <w:rsid w:val="00A92AB2"/>
    <w:rsid w:val="00AA09C5"/>
    <w:rsid w:val="00AC3782"/>
    <w:rsid w:val="00AC6820"/>
    <w:rsid w:val="00AE1CB8"/>
    <w:rsid w:val="00AE5345"/>
    <w:rsid w:val="00AE7487"/>
    <w:rsid w:val="00B222E2"/>
    <w:rsid w:val="00B2291E"/>
    <w:rsid w:val="00B2595C"/>
    <w:rsid w:val="00B4005B"/>
    <w:rsid w:val="00B41E82"/>
    <w:rsid w:val="00B50921"/>
    <w:rsid w:val="00B57646"/>
    <w:rsid w:val="00B6224C"/>
    <w:rsid w:val="00B71FA6"/>
    <w:rsid w:val="00B7692A"/>
    <w:rsid w:val="00B80D60"/>
    <w:rsid w:val="00B8157B"/>
    <w:rsid w:val="00B87E98"/>
    <w:rsid w:val="00B91F5D"/>
    <w:rsid w:val="00B97B6B"/>
    <w:rsid w:val="00BA5111"/>
    <w:rsid w:val="00BB288A"/>
    <w:rsid w:val="00BC1372"/>
    <w:rsid w:val="00BE03E6"/>
    <w:rsid w:val="00BE3446"/>
    <w:rsid w:val="00BF2352"/>
    <w:rsid w:val="00C04ED1"/>
    <w:rsid w:val="00C05381"/>
    <w:rsid w:val="00C10C6A"/>
    <w:rsid w:val="00C20E91"/>
    <w:rsid w:val="00C27AF9"/>
    <w:rsid w:val="00C4661C"/>
    <w:rsid w:val="00C57C3B"/>
    <w:rsid w:val="00C61187"/>
    <w:rsid w:val="00C7231B"/>
    <w:rsid w:val="00C90CBE"/>
    <w:rsid w:val="00CA3A61"/>
    <w:rsid w:val="00CB27ED"/>
    <w:rsid w:val="00CD27F2"/>
    <w:rsid w:val="00CD48C5"/>
    <w:rsid w:val="00CE67CB"/>
    <w:rsid w:val="00CF78BA"/>
    <w:rsid w:val="00D06182"/>
    <w:rsid w:val="00D06719"/>
    <w:rsid w:val="00D12640"/>
    <w:rsid w:val="00D27668"/>
    <w:rsid w:val="00D276A1"/>
    <w:rsid w:val="00D35BF0"/>
    <w:rsid w:val="00D376DC"/>
    <w:rsid w:val="00D64F56"/>
    <w:rsid w:val="00D75F8C"/>
    <w:rsid w:val="00D83A72"/>
    <w:rsid w:val="00DA51E7"/>
    <w:rsid w:val="00DC465E"/>
    <w:rsid w:val="00DD5C09"/>
    <w:rsid w:val="00DF4324"/>
    <w:rsid w:val="00DF7001"/>
    <w:rsid w:val="00E400E4"/>
    <w:rsid w:val="00E513BF"/>
    <w:rsid w:val="00E613BC"/>
    <w:rsid w:val="00E66FCE"/>
    <w:rsid w:val="00E74EA7"/>
    <w:rsid w:val="00E765F3"/>
    <w:rsid w:val="00EA17E5"/>
    <w:rsid w:val="00EA2EF1"/>
    <w:rsid w:val="00EA3F65"/>
    <w:rsid w:val="00EB7457"/>
    <w:rsid w:val="00ED1CBC"/>
    <w:rsid w:val="00ED214C"/>
    <w:rsid w:val="00EF2B26"/>
    <w:rsid w:val="00F01930"/>
    <w:rsid w:val="00F15EAD"/>
    <w:rsid w:val="00F1639A"/>
    <w:rsid w:val="00F22930"/>
    <w:rsid w:val="00F23A30"/>
    <w:rsid w:val="00F4163C"/>
    <w:rsid w:val="00F50A65"/>
    <w:rsid w:val="00F50F43"/>
    <w:rsid w:val="00F558AA"/>
    <w:rsid w:val="00F61197"/>
    <w:rsid w:val="00F62443"/>
    <w:rsid w:val="00F7457B"/>
    <w:rsid w:val="00F82F71"/>
    <w:rsid w:val="00F84723"/>
    <w:rsid w:val="00F857F5"/>
    <w:rsid w:val="00F93A75"/>
    <w:rsid w:val="00F944F2"/>
    <w:rsid w:val="00F97164"/>
    <w:rsid w:val="00FA6F14"/>
    <w:rsid w:val="00FA721F"/>
    <w:rsid w:val="00FB24A3"/>
    <w:rsid w:val="00FB738C"/>
    <w:rsid w:val="00FD52D7"/>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392BE1"/>
  <w14:defaultImageDpi w14:val="0"/>
  <w15:docId w15:val="{7FC1A5D7-DEDF-5B44-8BE1-0F1D4D1A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C30"/>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21" w:hanging="221"/>
      <w:jc w:val="left"/>
    </w:pPr>
    <w:rPr>
      <w:rFonts w:ascii="ＭＳ 明朝" w:hAnsi="Times New Roman"/>
      <w:b w:val="0"/>
      <w:color w:val="000000"/>
    </w:rPr>
  </w:style>
  <w:style w:type="character" w:customStyle="1" w:styleId="a4">
    <w:name w:val="本文インデント (文字)"/>
    <w:basedOn w:val="a0"/>
    <w:link w:val="a3"/>
    <w:uiPriority w:val="99"/>
    <w:locked/>
    <w:rPr>
      <w:rFonts w:cs="Times New Roman"/>
      <w:b/>
      <w:kern w:val="2"/>
      <w:sz w:val="24"/>
    </w:rPr>
  </w:style>
  <w:style w:type="paragraph" w:styleId="a5">
    <w:name w:val="Plain Text"/>
    <w:basedOn w:val="a"/>
    <w:link w:val="a6"/>
    <w:uiPriority w:val="99"/>
    <w:rPr>
      <w:rFonts w:ascii="ＭＳ 明朝" w:hAnsi="Courier New"/>
      <w:sz w:val="21"/>
    </w:rPr>
  </w:style>
  <w:style w:type="character" w:customStyle="1" w:styleId="a6">
    <w:name w:val="書式なし (文字)"/>
    <w:basedOn w:val="a0"/>
    <w:link w:val="a5"/>
    <w:uiPriority w:val="99"/>
    <w:semiHidden/>
    <w:locked/>
    <w:rPr>
      <w:rFonts w:ascii="ＭＳ 明朝" w:hAnsi="Courier New" w:cs="Courier New"/>
      <w:b/>
      <w:kern w:val="2"/>
      <w:sz w:val="21"/>
      <w:szCs w:val="21"/>
    </w:rPr>
  </w:style>
  <w:style w:type="paragraph" w:styleId="a7">
    <w:name w:val="footer"/>
    <w:basedOn w:val="a"/>
    <w:link w:val="a8"/>
    <w:uiPriority w:val="99"/>
    <w:rsid w:val="00513822"/>
    <w:pPr>
      <w:tabs>
        <w:tab w:val="center" w:pos="4252"/>
        <w:tab w:val="right" w:pos="8504"/>
      </w:tabs>
      <w:snapToGrid w:val="0"/>
    </w:pPr>
  </w:style>
  <w:style w:type="character" w:customStyle="1" w:styleId="a8">
    <w:name w:val="フッター (文字)"/>
    <w:basedOn w:val="a0"/>
    <w:link w:val="a7"/>
    <w:uiPriority w:val="99"/>
    <w:locked/>
    <w:rPr>
      <w:rFonts w:cs="Times New Roman"/>
      <w:b/>
      <w:kern w:val="2"/>
      <w:sz w:val="24"/>
    </w:rPr>
  </w:style>
  <w:style w:type="character" w:styleId="a9">
    <w:name w:val="page number"/>
    <w:basedOn w:val="a0"/>
    <w:uiPriority w:val="99"/>
    <w:rsid w:val="00513822"/>
    <w:rPr>
      <w:rFonts w:cs="Times New Roman"/>
    </w:rPr>
  </w:style>
  <w:style w:type="paragraph" w:styleId="aa">
    <w:name w:val="header"/>
    <w:basedOn w:val="a"/>
    <w:link w:val="ab"/>
    <w:uiPriority w:val="99"/>
    <w:rsid w:val="005D3277"/>
    <w:pPr>
      <w:tabs>
        <w:tab w:val="center" w:pos="4252"/>
        <w:tab w:val="right" w:pos="8504"/>
      </w:tabs>
      <w:snapToGrid w:val="0"/>
    </w:pPr>
  </w:style>
  <w:style w:type="character" w:customStyle="1" w:styleId="ab">
    <w:name w:val="ヘッダー (文字)"/>
    <w:basedOn w:val="a0"/>
    <w:link w:val="aa"/>
    <w:uiPriority w:val="99"/>
    <w:locked/>
    <w:rPr>
      <w:rFonts w:cs="Times New Roman"/>
      <w:b/>
      <w:kern w:val="2"/>
      <w:sz w:val="24"/>
    </w:rPr>
  </w:style>
  <w:style w:type="character" w:customStyle="1" w:styleId="aztxt">
    <w:name w:val="aztxt"/>
    <w:basedOn w:val="a0"/>
    <w:rsid w:val="009B0B06"/>
    <w:rPr>
      <w:rFonts w:cs="Times New Roman"/>
    </w:rPr>
  </w:style>
  <w:style w:type="paragraph" w:styleId="ac">
    <w:name w:val="Normal Indent"/>
    <w:basedOn w:val="a"/>
    <w:uiPriority w:val="99"/>
    <w:rsid w:val="00C04ED1"/>
    <w:pPr>
      <w:ind w:left="851"/>
    </w:pPr>
  </w:style>
  <w:style w:type="paragraph" w:styleId="ad">
    <w:name w:val="Body Text"/>
    <w:basedOn w:val="a"/>
    <w:link w:val="ae"/>
    <w:uiPriority w:val="99"/>
    <w:rsid w:val="00C04ED1"/>
  </w:style>
  <w:style w:type="character" w:customStyle="1" w:styleId="ae">
    <w:name w:val="本文 (文字)"/>
    <w:basedOn w:val="a0"/>
    <w:link w:val="ad"/>
    <w:uiPriority w:val="99"/>
    <w:semiHidden/>
    <w:locked/>
    <w:rPr>
      <w:rFonts w:cs="Times New Roman"/>
      <w:b/>
      <w:kern w:val="2"/>
      <w:sz w:val="24"/>
    </w:rPr>
  </w:style>
  <w:style w:type="paragraph" w:customStyle="1" w:styleId="af">
    <w:name w:val="一太郎８"/>
    <w:rsid w:val="00A92AB2"/>
    <w:pPr>
      <w:widowControl w:val="0"/>
      <w:wordWrap w:val="0"/>
      <w:autoSpaceDE w:val="0"/>
      <w:autoSpaceDN w:val="0"/>
      <w:adjustRightInd w:val="0"/>
      <w:spacing w:line="314" w:lineRule="atLeast"/>
      <w:jc w:val="both"/>
    </w:pPr>
    <w:rPr>
      <w:rFonts w:ascii="ＭＳ 明朝"/>
      <w:spacing w:val="7"/>
      <w:sz w:val="19"/>
    </w:rPr>
  </w:style>
  <w:style w:type="paragraph" w:styleId="2">
    <w:name w:val="Body Text Indent 2"/>
    <w:basedOn w:val="a"/>
    <w:link w:val="20"/>
    <w:uiPriority w:val="99"/>
    <w:rsid w:val="00414D50"/>
    <w:pPr>
      <w:spacing w:line="480" w:lineRule="auto"/>
      <w:ind w:leftChars="400" w:left="851"/>
    </w:pPr>
  </w:style>
  <w:style w:type="character" w:customStyle="1" w:styleId="20">
    <w:name w:val="本文インデント 2 (文字)"/>
    <w:basedOn w:val="a0"/>
    <w:link w:val="2"/>
    <w:uiPriority w:val="99"/>
    <w:locked/>
    <w:rPr>
      <w:rFonts w:cs="Times New Roman"/>
      <w:b/>
      <w:kern w:val="2"/>
      <w:sz w:val="24"/>
    </w:rPr>
  </w:style>
  <w:style w:type="paragraph" w:styleId="3">
    <w:name w:val="Body Text Indent 3"/>
    <w:basedOn w:val="a"/>
    <w:link w:val="30"/>
    <w:uiPriority w:val="99"/>
    <w:rsid w:val="00414D50"/>
    <w:pPr>
      <w:ind w:leftChars="400" w:left="851"/>
    </w:pPr>
    <w:rPr>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 w:type="paragraph" w:customStyle="1" w:styleId="Default">
    <w:name w:val="Default"/>
    <w:rsid w:val="00477859"/>
    <w:pPr>
      <w:widowControl w:val="0"/>
      <w:autoSpaceDE w:val="0"/>
      <w:autoSpaceDN w:val="0"/>
      <w:adjustRightInd w:val="0"/>
    </w:pPr>
    <w:rPr>
      <w:rFonts w:ascii="ＭＳ 明朝" w:hAnsiTheme="minorHAnsi" w:cs="ＭＳ 明朝"/>
      <w:color w:val="000000"/>
      <w:sz w:val="24"/>
      <w:szCs w:val="24"/>
    </w:rPr>
  </w:style>
  <w:style w:type="paragraph" w:styleId="af0">
    <w:name w:val="Balloon Text"/>
    <w:basedOn w:val="a"/>
    <w:link w:val="af1"/>
    <w:rsid w:val="00C27AF9"/>
    <w:rPr>
      <w:rFonts w:asciiTheme="majorHAnsi" w:eastAsiaTheme="majorEastAsia" w:hAnsiTheme="majorHAnsi" w:cstheme="majorBidi"/>
      <w:sz w:val="18"/>
      <w:szCs w:val="18"/>
    </w:rPr>
  </w:style>
  <w:style w:type="character" w:customStyle="1" w:styleId="af1">
    <w:name w:val="吹き出し (文字)"/>
    <w:basedOn w:val="a0"/>
    <w:link w:val="af0"/>
    <w:rsid w:val="00C27AF9"/>
    <w:rPr>
      <w:rFonts w:asciiTheme="majorHAnsi" w:eastAsiaTheme="majorEastAsia" w:hAnsiTheme="majorHAnsi" w:cstheme="maj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7F41-494A-4549-8364-C298B14B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法制.dot</Template>
  <TotalTime>3</TotalTime>
  <Pages>8</Pages>
  <Words>1441</Words>
  <Characters>8217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n01980</dc:creator>
  <cp:lastModifiedBy>KRTJ006</cp:lastModifiedBy>
  <cp:revision>3</cp:revision>
  <cp:lastPrinted>2012-10-01T04:31:00Z</cp:lastPrinted>
  <dcterms:created xsi:type="dcterms:W3CDTF">2024-01-30T12:56:00Z</dcterms:created>
  <dcterms:modified xsi:type="dcterms:W3CDTF">2024-02-05T02:37:00Z</dcterms:modified>
</cp:coreProperties>
</file>