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3ADB" w14:textId="77777777" w:rsidR="00185293" w:rsidRPr="00140D77" w:rsidRDefault="00C0783B" w:rsidP="00817274">
      <w:pPr>
        <w:snapToGrid w:val="0"/>
        <w:spacing w:line="300" w:lineRule="auto"/>
        <w:rPr>
          <w:b w:val="0"/>
          <w:color w:val="000000"/>
          <w:szCs w:val="24"/>
        </w:rPr>
      </w:pPr>
      <w:r>
        <w:rPr>
          <w:noProof/>
        </w:rPr>
        <mc:AlternateContent>
          <mc:Choice Requires="wps">
            <w:drawing>
              <wp:anchor distT="0" distB="0" distL="114300" distR="114300" simplePos="0" relativeHeight="251651584" behindDoc="0" locked="0" layoutInCell="1" allowOverlap="1" wp14:anchorId="6340B48E" wp14:editId="445B9B3B">
                <wp:simplePos x="0" y="0"/>
                <wp:positionH relativeFrom="column">
                  <wp:posOffset>104775</wp:posOffset>
                </wp:positionH>
                <wp:positionV relativeFrom="paragraph">
                  <wp:posOffset>-268605</wp:posOffset>
                </wp:positionV>
                <wp:extent cx="1737995" cy="316230"/>
                <wp:effectExtent l="0" t="0" r="0" b="0"/>
                <wp:wrapTight wrapText="bothSides">
                  <wp:wrapPolygon edited="0">
                    <wp:start x="0" y="0"/>
                    <wp:lineTo x="21600" y="0"/>
                    <wp:lineTo x="21600" y="21600"/>
                    <wp:lineTo x="0" y="2160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3EAE1" w14:textId="77777777" w:rsidR="00C04ED1" w:rsidRPr="00397467" w:rsidRDefault="00C04ED1" w:rsidP="00185293">
                            <w:pPr>
                              <w:rPr>
                                <w:rFonts w:asciiTheme="minorEastAsia" w:eastAsiaTheme="minorEastAsia" w:hAnsiTheme="minorEastAsia"/>
                                <w:b w:val="0"/>
                                <w:sz w:val="21"/>
                                <w:szCs w:val="16"/>
                              </w:rPr>
                            </w:pPr>
                            <w:r w:rsidRPr="00397467">
                              <w:rPr>
                                <w:rFonts w:asciiTheme="minorEastAsia" w:eastAsiaTheme="minorEastAsia" w:hAnsiTheme="minorEastAsia" w:hint="eastAsia"/>
                                <w:b w:val="0"/>
                                <w:sz w:val="21"/>
                                <w:szCs w:val="16"/>
                              </w:rPr>
                              <w:t>様式第７号</w:t>
                            </w:r>
                            <w:r w:rsidR="008B2C9D" w:rsidRPr="00397467">
                              <w:rPr>
                                <w:rFonts w:asciiTheme="minorEastAsia" w:eastAsiaTheme="minorEastAsia" w:hAnsiTheme="minorEastAsia"/>
                                <w:b w:val="0"/>
                                <w:sz w:val="21"/>
                                <w:szCs w:val="16"/>
                              </w:rPr>
                              <w:t>(</w:t>
                            </w:r>
                            <w:r w:rsidR="008B2C9D" w:rsidRPr="00397467">
                              <w:rPr>
                                <w:rFonts w:asciiTheme="minorEastAsia" w:eastAsiaTheme="minorEastAsia" w:hAnsiTheme="minorEastAsia" w:hint="eastAsia"/>
                                <w:b w:val="0"/>
                                <w:sz w:val="21"/>
                                <w:szCs w:val="16"/>
                              </w:rPr>
                              <w:t>第</w:t>
                            </w:r>
                            <w:r w:rsidR="008B2C9D" w:rsidRPr="00397467">
                              <w:rPr>
                                <w:rFonts w:asciiTheme="minorEastAsia" w:eastAsiaTheme="minorEastAsia" w:hAnsiTheme="minorEastAsia"/>
                                <w:b w:val="0"/>
                                <w:sz w:val="21"/>
                                <w:szCs w:val="16"/>
                              </w:rPr>
                              <w:t>3</w:t>
                            </w:r>
                            <w:r w:rsidR="008B2C9D" w:rsidRPr="00397467">
                              <w:rPr>
                                <w:rFonts w:asciiTheme="minorEastAsia" w:eastAsiaTheme="minorEastAsia" w:hAnsiTheme="minorEastAsia" w:hint="eastAsia"/>
                                <w:b w:val="0"/>
                                <w:sz w:val="21"/>
                                <w:szCs w:val="16"/>
                              </w:rPr>
                              <w:t>条関係</w:t>
                            </w:r>
                            <w:r w:rsidR="008B2C9D" w:rsidRPr="00397467">
                              <w:rPr>
                                <w:rFonts w:asciiTheme="minorEastAsia" w:eastAsiaTheme="minorEastAsia" w:hAnsiTheme="minorEastAsia"/>
                                <w:b w:val="0"/>
                                <w:sz w:val="21"/>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0B48E" id="Rectangle 2" o:spid="_x0000_s1026" style="position:absolute;left:0;text-align:left;margin-left:8.25pt;margin-top:-21.15pt;width:136.85pt;height:24.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" filled="f" stroked="f">
                <v:textbox inset="5.85pt,.7pt,5.85pt,.7pt">
                  <w:txbxContent>
                    <w:p w14:paraId="6113EAE1" w14:textId="77777777" w:rsidR="00C04ED1" w:rsidRPr="00397467" w:rsidRDefault="00C04ED1" w:rsidP="00185293">
                      <w:pPr>
                        <w:rPr>
                          <w:rFonts w:asciiTheme="minorEastAsia" w:eastAsiaTheme="minorEastAsia" w:hAnsiTheme="minorEastAsia"/>
                          <w:b w:val="0"/>
                          <w:sz w:val="21"/>
                          <w:szCs w:val="16"/>
                        </w:rPr>
                      </w:pPr>
                      <w:r w:rsidRPr="00397467">
                        <w:rPr>
                          <w:rFonts w:asciiTheme="minorEastAsia" w:eastAsiaTheme="minorEastAsia" w:hAnsiTheme="minorEastAsia" w:hint="eastAsia"/>
                          <w:b w:val="0"/>
                          <w:sz w:val="21"/>
                          <w:szCs w:val="16"/>
                        </w:rPr>
                        <w:t>様式第７号</w:t>
                      </w:r>
                      <w:r w:rsidR="008B2C9D" w:rsidRPr="00397467">
                        <w:rPr>
                          <w:rFonts w:asciiTheme="minorEastAsia" w:eastAsiaTheme="minorEastAsia" w:hAnsiTheme="minorEastAsia"/>
                          <w:b w:val="0"/>
                          <w:sz w:val="21"/>
                          <w:szCs w:val="16"/>
                        </w:rPr>
                        <w:t>(</w:t>
                      </w:r>
                      <w:r w:rsidR="008B2C9D" w:rsidRPr="00397467">
                        <w:rPr>
                          <w:rFonts w:asciiTheme="minorEastAsia" w:eastAsiaTheme="minorEastAsia" w:hAnsiTheme="minorEastAsia" w:hint="eastAsia"/>
                          <w:b w:val="0"/>
                          <w:sz w:val="21"/>
                          <w:szCs w:val="16"/>
                        </w:rPr>
                        <w:t>第</w:t>
                      </w:r>
                      <w:r w:rsidR="008B2C9D" w:rsidRPr="00397467">
                        <w:rPr>
                          <w:rFonts w:asciiTheme="minorEastAsia" w:eastAsiaTheme="minorEastAsia" w:hAnsiTheme="minorEastAsia"/>
                          <w:b w:val="0"/>
                          <w:sz w:val="21"/>
                          <w:szCs w:val="16"/>
                        </w:rPr>
                        <w:t>3</w:t>
                      </w:r>
                      <w:r w:rsidR="008B2C9D" w:rsidRPr="00397467">
                        <w:rPr>
                          <w:rFonts w:asciiTheme="minorEastAsia" w:eastAsiaTheme="minorEastAsia" w:hAnsiTheme="minorEastAsia" w:hint="eastAsia"/>
                          <w:b w:val="0"/>
                          <w:sz w:val="21"/>
                          <w:szCs w:val="16"/>
                        </w:rPr>
                        <w:t>条関係</w:t>
                      </w:r>
                      <w:r w:rsidR="008B2C9D" w:rsidRPr="00397467">
                        <w:rPr>
                          <w:rFonts w:asciiTheme="minorEastAsia" w:eastAsiaTheme="minorEastAsia" w:hAnsiTheme="minorEastAsia"/>
                          <w:b w:val="0"/>
                          <w:sz w:val="21"/>
                          <w:szCs w:val="16"/>
                        </w:rPr>
                        <w:t>)</w:t>
                      </w:r>
                    </w:p>
                  </w:txbxContent>
                </v:textbox>
                <w10:wrap type="tight"/>
              </v:rect>
            </w:pict>
          </mc:Fallback>
        </mc:AlternateContent>
      </w:r>
    </w:p>
    <w:p w14:paraId="12CAD6A7" w14:textId="77777777" w:rsidR="00185293" w:rsidRPr="00140D77" w:rsidRDefault="00185293" w:rsidP="00FF1087">
      <w:pPr>
        <w:autoSpaceDE w:val="0"/>
        <w:autoSpaceDN w:val="0"/>
        <w:adjustRightInd w:val="0"/>
        <w:jc w:val="center"/>
        <w:rPr>
          <w:rFonts w:ascii="ＭＳ 明朝"/>
          <w:b w:val="0"/>
          <w:color w:val="000000"/>
          <w:sz w:val="36"/>
        </w:rPr>
      </w:pPr>
      <w:bookmarkStart w:id="0" w:name="OLE_LINK2"/>
      <w:r w:rsidRPr="00FF1087">
        <w:rPr>
          <w:rFonts w:ascii="ＭＳ 明朝" w:hAnsi="ＭＳ 明朝" w:hint="eastAsia"/>
          <w:b w:val="0"/>
          <w:color w:val="000000"/>
          <w:spacing w:val="19"/>
          <w:kern w:val="0"/>
          <w:sz w:val="36"/>
          <w:fitText w:val="5130" w:id="-2021989888"/>
        </w:rPr>
        <w:t>建設工事監理業務委託契約</w:t>
      </w:r>
      <w:r w:rsidRPr="00FF1087">
        <w:rPr>
          <w:rFonts w:ascii="ＭＳ 明朝" w:hAnsi="ＭＳ 明朝" w:hint="eastAsia"/>
          <w:b w:val="0"/>
          <w:color w:val="000000"/>
          <w:spacing w:val="-2"/>
          <w:kern w:val="0"/>
          <w:sz w:val="36"/>
          <w:fitText w:val="5130" w:id="-2021989888"/>
        </w:rPr>
        <w:t>書</w:t>
      </w:r>
    </w:p>
    <w:p w14:paraId="0A997826" w14:textId="77777777" w:rsidR="00185293" w:rsidRPr="00140D77" w:rsidRDefault="00185293" w:rsidP="00185293">
      <w:pPr>
        <w:autoSpaceDE w:val="0"/>
        <w:autoSpaceDN w:val="0"/>
        <w:adjustRightInd w:val="0"/>
        <w:spacing w:line="240" w:lineRule="exact"/>
        <w:jc w:val="center"/>
        <w:rPr>
          <w:rFonts w:ascii="ＭＳ 明朝"/>
          <w:b w:val="0"/>
          <w:color w:val="000000"/>
          <w:sz w:val="32"/>
        </w:rPr>
      </w:pPr>
    </w:p>
    <w:p w14:paraId="52A232EC" w14:textId="515A0A80"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１</w:t>
      </w:r>
      <w:r w:rsidRPr="00140D77">
        <w:rPr>
          <w:rFonts w:ascii="ＭＳ 明朝" w:hAnsi="ＭＳ 明朝"/>
          <w:b w:val="0"/>
          <w:color w:val="000000"/>
        </w:rPr>
        <w:t xml:space="preserve"> </w:t>
      </w:r>
      <w:r w:rsidRPr="00140D77">
        <w:rPr>
          <w:rFonts w:ascii="ＭＳ 明朝" w:hAnsi="ＭＳ 明朝" w:hint="eastAsia"/>
          <w:b w:val="0"/>
          <w:color w:val="000000"/>
        </w:rPr>
        <w:t>業務委託の名称</w:t>
      </w:r>
    </w:p>
    <w:p w14:paraId="161647E8" w14:textId="2D561E7C"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２</w:t>
      </w:r>
      <w:r w:rsidRPr="00140D77">
        <w:rPr>
          <w:rFonts w:ascii="ＭＳ 明朝" w:hAnsi="ＭＳ 明朝"/>
          <w:b w:val="0"/>
          <w:color w:val="000000"/>
        </w:rPr>
        <w:t xml:space="preserve"> </w:t>
      </w:r>
      <w:r w:rsidRPr="00FF1087">
        <w:rPr>
          <w:rFonts w:ascii="ＭＳ 明朝" w:hAnsi="ＭＳ 明朝" w:hint="eastAsia"/>
          <w:b w:val="0"/>
          <w:color w:val="000000"/>
          <w:spacing w:val="98"/>
          <w:kern w:val="0"/>
          <w:fitText w:val="1547" w:id="-2021989887"/>
        </w:rPr>
        <w:t>契約番</w:t>
      </w:r>
      <w:r w:rsidRPr="00FF1087">
        <w:rPr>
          <w:rFonts w:ascii="ＭＳ 明朝" w:hAnsi="ＭＳ 明朝" w:hint="eastAsia"/>
          <w:b w:val="0"/>
          <w:color w:val="000000"/>
          <w:kern w:val="0"/>
          <w:fitText w:val="1547" w:id="-2021989887"/>
        </w:rPr>
        <w:t>号</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第</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号</w:t>
      </w:r>
    </w:p>
    <w:p w14:paraId="4DA6D3DC" w14:textId="5BDC4141"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３</w:t>
      </w:r>
      <w:r w:rsidRPr="00140D77">
        <w:rPr>
          <w:rFonts w:ascii="ＭＳ 明朝" w:hAnsi="ＭＳ 明朝"/>
          <w:b w:val="0"/>
          <w:color w:val="000000"/>
        </w:rPr>
        <w:t xml:space="preserve"> </w:t>
      </w:r>
      <w:r w:rsidRPr="00140D77">
        <w:rPr>
          <w:rFonts w:ascii="ＭＳ 明朝" w:hAnsi="ＭＳ 明朝" w:hint="eastAsia"/>
          <w:b w:val="0"/>
          <w:color w:val="000000"/>
        </w:rPr>
        <w:t>業務委託の場所</w:t>
      </w:r>
    </w:p>
    <w:p w14:paraId="141A7385"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４</w:t>
      </w:r>
      <w:r w:rsidRPr="00140D77">
        <w:rPr>
          <w:rFonts w:ascii="ＭＳ 明朝" w:hAnsi="ＭＳ 明朝"/>
          <w:b w:val="0"/>
          <w:color w:val="000000"/>
        </w:rPr>
        <w:t xml:space="preserve"> </w:t>
      </w:r>
      <w:r w:rsidRPr="00FF1087">
        <w:rPr>
          <w:rFonts w:ascii="ＭＳ 明朝" w:hAnsi="ＭＳ 明朝" w:hint="eastAsia"/>
          <w:b w:val="0"/>
          <w:color w:val="000000"/>
          <w:spacing w:val="98"/>
          <w:kern w:val="0"/>
          <w:fitText w:val="1547" w:id="-2021989886"/>
        </w:rPr>
        <w:t>履行期</w:t>
      </w:r>
      <w:r w:rsidRPr="00FF1087">
        <w:rPr>
          <w:rFonts w:ascii="ＭＳ 明朝" w:hAnsi="ＭＳ 明朝" w:hint="eastAsia"/>
          <w:b w:val="0"/>
          <w:color w:val="000000"/>
          <w:kern w:val="0"/>
          <w:fitText w:val="1547" w:id="-2021989886"/>
        </w:rPr>
        <w:t>間</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 xml:space="preserve">　　年　　　月　　　日から</w:t>
      </w:r>
    </w:p>
    <w:p w14:paraId="6B0160A1" w14:textId="4BCE1EA8" w:rsidR="00185293" w:rsidRPr="00140D77" w:rsidRDefault="00185293" w:rsidP="00FF1087">
      <w:pPr>
        <w:autoSpaceDE w:val="0"/>
        <w:autoSpaceDN w:val="0"/>
        <w:adjustRightInd w:val="0"/>
        <w:ind w:left="2553" w:firstLine="851"/>
        <w:rPr>
          <w:rFonts w:ascii="ＭＳ 明朝"/>
          <w:b w:val="0"/>
          <w:color w:val="000000"/>
        </w:rPr>
      </w:pPr>
      <w:r w:rsidRPr="00140D77">
        <w:rPr>
          <w:rFonts w:ascii="ＭＳ 明朝" w:hAnsi="ＭＳ 明朝" w:hint="eastAsia"/>
          <w:b w:val="0"/>
          <w:color w:val="000000"/>
        </w:rPr>
        <w:t xml:space="preserve">　　年　　　月　　　日まで</w:t>
      </w:r>
    </w:p>
    <w:p w14:paraId="2EE50137"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５</w:t>
      </w:r>
      <w:r w:rsidRPr="00140D77">
        <w:rPr>
          <w:rFonts w:ascii="ＭＳ 明朝" w:hAnsi="ＭＳ 明朝"/>
          <w:b w:val="0"/>
          <w:color w:val="000000"/>
        </w:rPr>
        <w:t xml:space="preserve"> </w:t>
      </w:r>
      <w:r w:rsidRPr="005D0EF0">
        <w:rPr>
          <w:rFonts w:ascii="ＭＳ 明朝" w:hAnsi="ＭＳ 明朝" w:hint="eastAsia"/>
          <w:b w:val="0"/>
          <w:color w:val="000000"/>
          <w:spacing w:val="30"/>
          <w:kern w:val="0"/>
          <w:fitText w:val="1547" w:id="-2021989885"/>
        </w:rPr>
        <w:t>業務委託</w:t>
      </w:r>
      <w:r w:rsidRPr="005D0EF0">
        <w:rPr>
          <w:rFonts w:ascii="ＭＳ 明朝" w:hAnsi="ＭＳ 明朝" w:hint="eastAsia"/>
          <w:b w:val="0"/>
          <w:color w:val="000000"/>
          <w:spacing w:val="52"/>
          <w:kern w:val="0"/>
          <w:fitText w:val="1547" w:id="-2021989885"/>
        </w:rPr>
        <w:t>料</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226C7712" w14:textId="77777777" w:rsidR="00185293" w:rsidRPr="00140D77" w:rsidRDefault="00A7603F" w:rsidP="00185293">
      <w:pPr>
        <w:autoSpaceDE w:val="0"/>
        <w:autoSpaceDN w:val="0"/>
        <w:adjustRightInd w:val="0"/>
        <w:ind w:right="181"/>
        <w:jc w:val="right"/>
        <w:rPr>
          <w:rFonts w:ascii="ＭＳ 明朝"/>
          <w:b w:val="0"/>
          <w:color w:val="000000"/>
          <w:sz w:val="20"/>
        </w:rPr>
      </w:pPr>
      <w:r w:rsidRPr="00140D77">
        <w:rPr>
          <w:rFonts w:ascii="ＭＳ 明朝" w:hAnsi="ＭＳ 明朝" w:hint="eastAsia"/>
          <w:b w:val="0"/>
          <w:color w:val="000000"/>
          <w:sz w:val="20"/>
        </w:rPr>
        <w:t>（</w:t>
      </w:r>
      <w:r w:rsidR="00185293" w:rsidRPr="00140D77">
        <w:rPr>
          <w:rFonts w:ascii="ＭＳ 明朝" w:hAnsi="ＭＳ 明朝" w:hint="eastAsia"/>
          <w:b w:val="0"/>
          <w:color w:val="000000"/>
          <w:sz w:val="20"/>
        </w:rPr>
        <w:t>うち取引に係る消費税及び地方消費税額　金　　　　　　　　円）</w:t>
      </w:r>
    </w:p>
    <w:p w14:paraId="3620AA15"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６</w:t>
      </w:r>
      <w:r w:rsidRPr="00140D77">
        <w:rPr>
          <w:rFonts w:ascii="ＭＳ 明朝" w:hAnsi="ＭＳ 明朝"/>
          <w:b w:val="0"/>
          <w:color w:val="000000"/>
        </w:rPr>
        <w:t xml:space="preserve"> </w:t>
      </w:r>
      <w:r w:rsidRPr="005D0EF0">
        <w:rPr>
          <w:rFonts w:ascii="ＭＳ 明朝" w:hAnsi="ＭＳ 明朝" w:hint="eastAsia"/>
          <w:b w:val="0"/>
          <w:color w:val="000000"/>
          <w:spacing w:val="30"/>
          <w:kern w:val="0"/>
          <w:fitText w:val="1547" w:id="-2021989884"/>
        </w:rPr>
        <w:t>契約保証</w:t>
      </w:r>
      <w:r w:rsidRPr="005D0EF0">
        <w:rPr>
          <w:rFonts w:ascii="ＭＳ 明朝" w:hAnsi="ＭＳ 明朝" w:hint="eastAsia"/>
          <w:b w:val="0"/>
          <w:color w:val="000000"/>
          <w:spacing w:val="52"/>
          <w:kern w:val="0"/>
          <w:fitText w:val="1547" w:id="-2021989884"/>
        </w:rPr>
        <w:t>金</w:t>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1E29B87B"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 xml:space="preserve">　</w:t>
      </w:r>
      <w:r w:rsidRPr="00140D77">
        <w:rPr>
          <w:rFonts w:ascii="ＭＳ 明朝" w:hAnsi="ＭＳ 明朝"/>
          <w:b w:val="0"/>
          <w:color w:val="000000"/>
        </w:rPr>
        <w:t xml:space="preserve">  </w:t>
      </w:r>
      <w:r w:rsidRPr="00140D77">
        <w:rPr>
          <w:rFonts w:ascii="ＭＳ 明朝" w:hAnsi="ＭＳ 明朝" w:hint="eastAsia"/>
          <w:b w:val="0"/>
          <w:color w:val="000000"/>
        </w:rPr>
        <w:t xml:space="preserve">　　ただし、現　　金</w:t>
      </w:r>
      <w:r w:rsidRPr="00140D77">
        <w:rPr>
          <w:rFonts w:ascii="ＭＳ 明朝"/>
          <w:b w:val="0"/>
          <w:color w:val="000000"/>
        </w:rPr>
        <w:tab/>
      </w:r>
      <w:r w:rsidRPr="00140D77">
        <w:rPr>
          <w:rFonts w:ascii="ＭＳ 明朝" w:hAnsi="ＭＳ 明朝" w:hint="eastAsia"/>
          <w:b w:val="0"/>
          <w:color w:val="000000"/>
        </w:rPr>
        <w:t xml:space="preserve">　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4196F9C9" w14:textId="77777777" w:rsidR="00185293" w:rsidRPr="00140D77" w:rsidRDefault="00185293" w:rsidP="00185293">
      <w:pPr>
        <w:autoSpaceDE w:val="0"/>
        <w:autoSpaceDN w:val="0"/>
        <w:adjustRightInd w:val="0"/>
        <w:rPr>
          <w:rFonts w:ascii="ＭＳ 明朝"/>
          <w:b w:val="0"/>
          <w:color w:val="000000"/>
        </w:rPr>
      </w:pPr>
      <w:r w:rsidRPr="00140D77">
        <w:rPr>
          <w:rFonts w:ascii="ＭＳ 明朝" w:hAnsi="ＭＳ 明朝" w:hint="eastAsia"/>
          <w:b w:val="0"/>
          <w:color w:val="000000"/>
        </w:rPr>
        <w:t xml:space="preserve">　　　　　　</w:t>
      </w:r>
      <w:r w:rsidRPr="00140D77">
        <w:rPr>
          <w:rFonts w:ascii="ＭＳ 明朝" w:hAnsi="ＭＳ 明朝"/>
          <w:b w:val="0"/>
          <w:color w:val="000000"/>
        </w:rPr>
        <w:t xml:space="preserve">  </w:t>
      </w:r>
      <w:r w:rsidRPr="00140D77">
        <w:rPr>
          <w:rFonts w:ascii="ＭＳ 明朝" w:hAnsi="ＭＳ 明朝" w:hint="eastAsia"/>
          <w:b w:val="0"/>
          <w:color w:val="000000"/>
        </w:rPr>
        <w:t xml:space="preserve">　代用証券</w:t>
      </w:r>
      <w:r w:rsidRPr="00140D77">
        <w:rPr>
          <w:rFonts w:ascii="ＭＳ 明朝"/>
          <w:b w:val="0"/>
          <w:color w:val="000000"/>
        </w:rPr>
        <w:tab/>
      </w:r>
      <w:r w:rsidRPr="00140D77">
        <w:rPr>
          <w:rFonts w:ascii="ＭＳ 明朝" w:hAnsi="ＭＳ 明朝" w:hint="eastAsia"/>
          <w:b w:val="0"/>
          <w:color w:val="000000"/>
        </w:rPr>
        <w:t xml:space="preserve">　金</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rPr>
        <w:t>円</w:t>
      </w:r>
    </w:p>
    <w:p w14:paraId="57F96936" w14:textId="77777777" w:rsidR="00185293" w:rsidRPr="00140D77" w:rsidRDefault="00185293" w:rsidP="00185293">
      <w:pPr>
        <w:autoSpaceDE w:val="0"/>
        <w:autoSpaceDN w:val="0"/>
        <w:adjustRightInd w:val="0"/>
        <w:rPr>
          <w:rFonts w:ascii="ＭＳ 明朝"/>
          <w:b w:val="0"/>
          <w:color w:val="000000"/>
        </w:rPr>
      </w:pPr>
    </w:p>
    <w:p w14:paraId="16462A9D" w14:textId="77777777" w:rsidR="00185293" w:rsidRPr="00140D77" w:rsidRDefault="00185293" w:rsidP="00817274">
      <w:pPr>
        <w:autoSpaceDE w:val="0"/>
        <w:autoSpaceDN w:val="0"/>
        <w:adjustRightInd w:val="0"/>
        <w:snapToGrid w:val="0"/>
        <w:spacing w:line="300" w:lineRule="auto"/>
        <w:rPr>
          <w:rFonts w:ascii="ＭＳ 明朝"/>
          <w:b w:val="0"/>
          <w:color w:val="000000"/>
        </w:rPr>
      </w:pPr>
      <w:r w:rsidRPr="00140D77">
        <w:rPr>
          <w:rFonts w:ascii="ＭＳ 明朝" w:hAnsi="ＭＳ 明朝" w:hint="eastAsia"/>
          <w:b w:val="0"/>
          <w:color w:val="000000"/>
        </w:rPr>
        <w:t xml:space="preserve">　上記の業務委託について、発注者と受注者は、</w:t>
      </w:r>
      <w:r w:rsidR="00A7603F" w:rsidRPr="00140D77">
        <w:rPr>
          <w:rFonts w:ascii="ＭＳ 明朝" w:hAnsi="ＭＳ 明朝" w:hint="eastAsia"/>
          <w:b w:val="0"/>
          <w:color w:val="000000"/>
        </w:rPr>
        <w:t>各々</w:t>
      </w:r>
      <w:r w:rsidR="00BE03E6" w:rsidRPr="00140D77">
        <w:rPr>
          <w:rFonts w:ascii="ＭＳ 明朝" w:hAnsi="ＭＳ 明朝" w:hint="eastAsia"/>
          <w:b w:val="0"/>
          <w:color w:val="000000"/>
        </w:rPr>
        <w:t>の</w:t>
      </w:r>
      <w:r w:rsidRPr="00140D77">
        <w:rPr>
          <w:rFonts w:ascii="ＭＳ 明朝" w:hAnsi="ＭＳ 明朝" w:hint="eastAsia"/>
          <w:b w:val="0"/>
          <w:color w:val="000000"/>
        </w:rPr>
        <w:t>対等な立場における同意に基づいて、次の条項により公正な業務委託契約を締結し、信義に従って誠実にこれを履行するものとする。</w:t>
      </w:r>
    </w:p>
    <w:p w14:paraId="1CDD9564" w14:textId="77777777" w:rsidR="00185293" w:rsidRDefault="00185293" w:rsidP="00185293">
      <w:pPr>
        <w:autoSpaceDE w:val="0"/>
        <w:autoSpaceDN w:val="0"/>
        <w:adjustRightInd w:val="0"/>
        <w:rPr>
          <w:rFonts w:ascii="ＭＳ 明朝" w:hAnsi="ＭＳ 明朝"/>
          <w:b w:val="0"/>
          <w:color w:val="000000"/>
        </w:rPr>
      </w:pPr>
      <w:r w:rsidRPr="00140D77">
        <w:rPr>
          <w:rFonts w:ascii="ＭＳ 明朝" w:hAnsi="ＭＳ 明朝" w:hint="eastAsia"/>
          <w:b w:val="0"/>
          <w:color w:val="000000"/>
        </w:rPr>
        <w:t xml:space="preserve">　上記の契約の証として本書２通を作成し、当事者記名押印の上、各自１通を保有する。</w:t>
      </w:r>
    </w:p>
    <w:p w14:paraId="7BB8D452" w14:textId="77777777" w:rsidR="005540F8" w:rsidRPr="00140D77" w:rsidRDefault="005540F8" w:rsidP="005540F8">
      <w:pPr>
        <w:autoSpaceDE w:val="0"/>
        <w:autoSpaceDN w:val="0"/>
        <w:adjustRightInd w:val="0"/>
        <w:snapToGrid w:val="0"/>
        <w:spacing w:line="300" w:lineRule="auto"/>
        <w:ind w:left="240" w:hanging="240"/>
        <w:rPr>
          <w:rFonts w:ascii="ＭＳ 明朝"/>
          <w:b w:val="0"/>
          <w:color w:val="000000"/>
        </w:rPr>
      </w:pPr>
      <w:r>
        <w:rPr>
          <w:rFonts w:ascii="ＭＳ 明朝" w:hint="eastAsia"/>
          <w:b w:val="0"/>
          <w:color w:val="000000"/>
        </w:rPr>
        <w:t xml:space="preserve">　</w:t>
      </w:r>
      <w:r w:rsidRPr="005540F8">
        <w:rPr>
          <w:rFonts w:ascii="ＭＳ 明朝" w:hint="eastAsia"/>
          <w:b w:val="0"/>
          <w:color w:val="000000"/>
        </w:rPr>
        <w:t>（</w:t>
      </w:r>
      <w:r w:rsidRPr="005540F8">
        <w:rPr>
          <w:rFonts w:ascii="ＭＳ 明朝" w:hAnsi="ＭＳ 明朝" w:hint="eastAsia"/>
          <w:b w:val="0"/>
          <w:color w:val="000000"/>
        </w:rPr>
        <w:t>本契約</w:t>
      </w:r>
      <w:r w:rsidRPr="005540F8">
        <w:rPr>
          <w:rFonts w:ascii="ＭＳ 明朝" w:hint="eastAsia"/>
          <w:b w:val="0"/>
          <w:color w:val="000000"/>
        </w:rPr>
        <w:t>の証として本書の電磁的記録を作成し、発注者及び受注者の電子署名又はその合意を証する者の電子署名を施した上、各自その電磁的記録を保管する。）</w:t>
      </w:r>
    </w:p>
    <w:p w14:paraId="7CB65A6D" w14:textId="77777777" w:rsidR="00185293" w:rsidRPr="00140D77" w:rsidRDefault="00185293" w:rsidP="00185293">
      <w:pPr>
        <w:autoSpaceDE w:val="0"/>
        <w:autoSpaceDN w:val="0"/>
        <w:adjustRightInd w:val="0"/>
        <w:spacing w:line="280" w:lineRule="exact"/>
        <w:rPr>
          <w:rFonts w:ascii="ＭＳ 明朝"/>
          <w:b w:val="0"/>
          <w:color w:val="000000"/>
        </w:rPr>
      </w:pPr>
    </w:p>
    <w:p w14:paraId="7AB8058D" w14:textId="77777777" w:rsidR="00185293" w:rsidRPr="00140D77" w:rsidRDefault="00185293" w:rsidP="00185293">
      <w:pPr>
        <w:autoSpaceDE w:val="0"/>
        <w:autoSpaceDN w:val="0"/>
        <w:adjustRightInd w:val="0"/>
        <w:spacing w:line="280" w:lineRule="exact"/>
        <w:rPr>
          <w:rFonts w:ascii="ＭＳ 明朝"/>
          <w:b w:val="0"/>
          <w:color w:val="000000"/>
        </w:rPr>
      </w:pPr>
      <w:r w:rsidRPr="00140D77">
        <w:rPr>
          <w:rFonts w:ascii="ＭＳ 明朝" w:hAnsi="ＭＳ 明朝" w:hint="eastAsia"/>
          <w:b w:val="0"/>
          <w:color w:val="000000"/>
        </w:rPr>
        <w:t xml:space="preserve">　　　　　　年　　月　　日</w:t>
      </w:r>
    </w:p>
    <w:p w14:paraId="00B9D91A" w14:textId="77777777" w:rsidR="00185293" w:rsidRPr="00140D77" w:rsidRDefault="00185293" w:rsidP="00185293">
      <w:pPr>
        <w:autoSpaceDE w:val="0"/>
        <w:autoSpaceDN w:val="0"/>
        <w:adjustRightInd w:val="0"/>
        <w:spacing w:line="280" w:lineRule="exact"/>
        <w:rPr>
          <w:rFonts w:ascii="ＭＳ 明朝"/>
          <w:b w:val="0"/>
          <w:color w:val="000000"/>
        </w:rPr>
      </w:pPr>
    </w:p>
    <w:p w14:paraId="74CA7D0E" w14:textId="1834741A" w:rsidR="00185293" w:rsidRPr="00140D77" w:rsidRDefault="00185293" w:rsidP="00270F3D">
      <w:pPr>
        <w:autoSpaceDE w:val="0"/>
        <w:autoSpaceDN w:val="0"/>
        <w:adjustRightInd w:val="0"/>
        <w:ind w:firstLineChars="800" w:firstLine="1768"/>
        <w:rPr>
          <w:rFonts w:ascii="ＭＳ 明朝"/>
          <w:b w:val="0"/>
          <w:color w:val="000000"/>
        </w:rPr>
      </w:pPr>
      <w:r w:rsidRPr="00140D77">
        <w:rPr>
          <w:rFonts w:ascii="ＭＳ 明朝" w:hAnsi="ＭＳ 明朝" w:hint="eastAsia"/>
          <w:b w:val="0"/>
          <w:color w:val="000000"/>
        </w:rPr>
        <w:t>発注者　　　　住所</w:t>
      </w:r>
      <w:r w:rsidR="00FF1087">
        <w:rPr>
          <w:rFonts w:ascii="ＭＳ 明朝" w:hAnsi="ＭＳ 明朝" w:hint="eastAsia"/>
          <w:b w:val="0"/>
          <w:color w:val="000000"/>
        </w:rPr>
        <w:t xml:space="preserve">　</w:t>
      </w:r>
      <w:r w:rsidR="00FF1087" w:rsidRPr="00FF1087">
        <w:rPr>
          <w:rFonts w:ascii="ＭＳ 明朝" w:hAnsi="ＭＳ 明朝" w:hint="eastAsia"/>
          <w:b w:val="0"/>
          <w:color w:val="000000"/>
        </w:rPr>
        <w:t>奈良県吉野郡黒滝村大字寺戸７７番地</w:t>
      </w:r>
    </w:p>
    <w:p w14:paraId="59CE569C" w14:textId="77777777" w:rsidR="00FF1087" w:rsidRPr="00FF1087" w:rsidRDefault="00185293" w:rsidP="00FF1087">
      <w:pPr>
        <w:autoSpaceDE w:val="0"/>
        <w:autoSpaceDN w:val="0"/>
        <w:adjustRightInd w:val="0"/>
        <w:ind w:left="2553" w:firstLine="851"/>
        <w:rPr>
          <w:rFonts w:ascii="ＭＳ 明朝" w:hAnsi="ＭＳ 明朝"/>
          <w:b w:val="0"/>
          <w:color w:val="000000"/>
        </w:rPr>
      </w:pPr>
      <w:r w:rsidRPr="00140D77">
        <w:rPr>
          <w:rFonts w:ascii="ＭＳ 明朝" w:hAnsi="ＭＳ 明朝" w:hint="eastAsia"/>
          <w:b w:val="0"/>
          <w:color w:val="000000"/>
        </w:rPr>
        <w:t>氏名</w:t>
      </w:r>
      <w:r w:rsidR="00FF1087">
        <w:rPr>
          <w:rFonts w:ascii="ＭＳ 明朝" w:hAnsi="ＭＳ 明朝" w:hint="eastAsia"/>
          <w:b w:val="0"/>
          <w:color w:val="000000"/>
        </w:rPr>
        <w:t xml:space="preserve">　</w:t>
      </w:r>
      <w:r w:rsidR="00FF1087" w:rsidRPr="00FF1087">
        <w:rPr>
          <w:rFonts w:ascii="ＭＳ 明朝" w:hAnsi="ＭＳ 明朝" w:hint="eastAsia"/>
          <w:b w:val="0"/>
          <w:color w:val="000000"/>
        </w:rPr>
        <w:t>黒滝村</w:t>
      </w:r>
    </w:p>
    <w:p w14:paraId="172C6E49" w14:textId="5BDD8AA4" w:rsidR="00185293" w:rsidRDefault="00FF1087" w:rsidP="00FF1087">
      <w:pPr>
        <w:autoSpaceDE w:val="0"/>
        <w:autoSpaceDN w:val="0"/>
        <w:adjustRightInd w:val="0"/>
        <w:ind w:left="2553" w:firstLine="1558"/>
        <w:rPr>
          <w:rFonts w:ascii="ＭＳ 明朝" w:hAnsi="ＭＳ 明朝"/>
          <w:b w:val="0"/>
          <w:color w:val="000000"/>
          <w:sz w:val="20"/>
        </w:rPr>
      </w:pPr>
      <w:r w:rsidRPr="00FF1087">
        <w:rPr>
          <w:rFonts w:ascii="ＭＳ 明朝" w:hAnsi="ＭＳ 明朝" w:hint="eastAsia"/>
          <w:b w:val="0"/>
          <w:color w:val="000000"/>
        </w:rPr>
        <w:t>黒滝村長</w:t>
      </w:r>
      <w:r w:rsidR="00185293" w:rsidRPr="00140D77">
        <w:rPr>
          <w:rFonts w:ascii="ＭＳ 明朝"/>
          <w:b w:val="0"/>
          <w:color w:val="000000"/>
        </w:rPr>
        <w:tab/>
      </w:r>
      <w:r w:rsidR="00185293" w:rsidRPr="00140D77">
        <w:rPr>
          <w:rFonts w:ascii="ＭＳ 明朝"/>
          <w:b w:val="0"/>
          <w:color w:val="000000"/>
        </w:rPr>
        <w:tab/>
      </w:r>
      <w:r w:rsidR="00185293" w:rsidRPr="00140D77">
        <w:rPr>
          <w:rFonts w:ascii="ＭＳ 明朝"/>
          <w:b w:val="0"/>
          <w:color w:val="000000"/>
        </w:rPr>
        <w:tab/>
      </w:r>
      <w:r w:rsidR="00185293" w:rsidRPr="00140D77">
        <w:rPr>
          <w:rFonts w:ascii="ＭＳ 明朝"/>
          <w:b w:val="0"/>
          <w:color w:val="000000"/>
        </w:rPr>
        <w:tab/>
      </w:r>
      <w:r w:rsidR="00185293" w:rsidRPr="00140D77">
        <w:rPr>
          <w:rFonts w:ascii="ＭＳ 明朝"/>
          <w:b w:val="0"/>
          <w:color w:val="000000"/>
        </w:rPr>
        <w:tab/>
      </w:r>
      <w:r w:rsidR="00185293" w:rsidRPr="00140D77">
        <w:rPr>
          <w:rFonts w:ascii="ＭＳ 明朝" w:hAnsi="ＭＳ 明朝" w:hint="eastAsia"/>
          <w:b w:val="0"/>
          <w:color w:val="000000"/>
          <w:sz w:val="20"/>
        </w:rPr>
        <w:t>㊞</w:t>
      </w:r>
    </w:p>
    <w:p w14:paraId="64D77D9A" w14:textId="77777777" w:rsidR="00FF1087" w:rsidRPr="00140D77" w:rsidRDefault="00FF1087" w:rsidP="00FF1087">
      <w:pPr>
        <w:autoSpaceDE w:val="0"/>
        <w:autoSpaceDN w:val="0"/>
        <w:adjustRightInd w:val="0"/>
        <w:ind w:left="2553" w:firstLine="1558"/>
        <w:rPr>
          <w:rFonts w:ascii="ＭＳ 明朝"/>
          <w:b w:val="0"/>
          <w:color w:val="000000"/>
          <w:sz w:val="20"/>
        </w:rPr>
      </w:pPr>
    </w:p>
    <w:p w14:paraId="1E8FB0A0" w14:textId="77777777" w:rsidR="00185293" w:rsidRPr="00140D77" w:rsidRDefault="00185293" w:rsidP="00270F3D">
      <w:pPr>
        <w:autoSpaceDE w:val="0"/>
        <w:autoSpaceDN w:val="0"/>
        <w:adjustRightInd w:val="0"/>
        <w:ind w:firstLineChars="800" w:firstLine="1768"/>
        <w:rPr>
          <w:rFonts w:ascii="ＭＳ 明朝"/>
          <w:b w:val="0"/>
          <w:color w:val="000000"/>
        </w:rPr>
      </w:pPr>
      <w:r w:rsidRPr="00140D77">
        <w:rPr>
          <w:rFonts w:ascii="ＭＳ 明朝" w:hAnsi="ＭＳ 明朝" w:hint="eastAsia"/>
          <w:b w:val="0"/>
          <w:color w:val="000000"/>
        </w:rPr>
        <w:t>受注者　　　　住所</w:t>
      </w:r>
    </w:p>
    <w:p w14:paraId="0977B641" w14:textId="77777777" w:rsidR="00185293" w:rsidRPr="00140D77" w:rsidRDefault="00185293" w:rsidP="00185293">
      <w:pPr>
        <w:autoSpaceDE w:val="0"/>
        <w:autoSpaceDN w:val="0"/>
        <w:adjustRightInd w:val="0"/>
        <w:ind w:left="2553" w:firstLine="851"/>
        <w:rPr>
          <w:rFonts w:ascii="ＭＳ 明朝"/>
          <w:b w:val="0"/>
          <w:color w:val="000000"/>
        </w:rPr>
      </w:pPr>
      <w:r w:rsidRPr="00140D77">
        <w:rPr>
          <w:rFonts w:ascii="ＭＳ 明朝" w:hAnsi="ＭＳ 明朝" w:hint="eastAsia"/>
          <w:b w:val="0"/>
          <w:color w:val="000000"/>
        </w:rPr>
        <w:t>氏名</w:t>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b w:val="0"/>
          <w:color w:val="000000"/>
        </w:rPr>
        <w:tab/>
      </w:r>
      <w:r w:rsidRPr="00140D77">
        <w:rPr>
          <w:rFonts w:ascii="ＭＳ 明朝" w:hAnsi="ＭＳ 明朝" w:hint="eastAsia"/>
          <w:b w:val="0"/>
          <w:color w:val="000000"/>
          <w:sz w:val="20"/>
        </w:rPr>
        <w:t>㊞</w:t>
      </w:r>
    </w:p>
    <w:bookmarkEnd w:id="0"/>
    <w:p w14:paraId="5097A411" w14:textId="77777777" w:rsidR="005540F8" w:rsidRDefault="005540F8" w:rsidP="00185293">
      <w:pPr>
        <w:autoSpaceDE w:val="0"/>
        <w:autoSpaceDN w:val="0"/>
        <w:adjustRightInd w:val="0"/>
        <w:snapToGrid w:val="0"/>
        <w:spacing w:line="300" w:lineRule="auto"/>
        <w:ind w:firstLine="219"/>
        <w:rPr>
          <w:rFonts w:ascii="ＭＳ 明朝"/>
          <w:b w:val="0"/>
          <w:color w:val="000000"/>
          <w:kern w:val="0"/>
          <w:sz w:val="22"/>
          <w:szCs w:val="22"/>
        </w:rPr>
        <w:sectPr w:rsidR="005540F8" w:rsidSect="007C0899">
          <w:footerReference w:type="even" r:id="rId7"/>
          <w:pgSz w:w="11906" w:h="16838" w:code="9"/>
          <w:pgMar w:top="1140" w:right="1418" w:bottom="1140" w:left="1418" w:header="720" w:footer="720" w:gutter="0"/>
          <w:cols w:space="720"/>
          <w:docGrid w:type="linesAndChars" w:linePitch="518" w:charSpace="-3896"/>
        </w:sectPr>
      </w:pPr>
    </w:p>
    <w:p w14:paraId="647E12D0" w14:textId="77777777" w:rsidR="0027358B" w:rsidRDefault="0027358B" w:rsidP="00185293">
      <w:pPr>
        <w:autoSpaceDE w:val="0"/>
        <w:autoSpaceDN w:val="0"/>
        <w:adjustRightInd w:val="0"/>
        <w:snapToGrid w:val="0"/>
        <w:spacing w:line="300" w:lineRule="auto"/>
        <w:ind w:firstLine="219"/>
        <w:rPr>
          <w:rFonts w:ascii="ＭＳ 明朝"/>
          <w:b w:val="0"/>
          <w:color w:val="000000"/>
          <w:kern w:val="0"/>
          <w:sz w:val="22"/>
          <w:szCs w:val="22"/>
        </w:rPr>
      </w:pPr>
    </w:p>
    <w:p w14:paraId="1E42AE32" w14:textId="77777777" w:rsidR="00FF1087" w:rsidRDefault="00FF1087">
      <w:pPr>
        <w:widowControl/>
        <w:jc w:val="left"/>
        <w:rPr>
          <w:rFonts w:ascii="ＭＳ 明朝" w:hAnsi="ＭＳ 明朝"/>
          <w:b w:val="0"/>
          <w:color w:val="000000"/>
          <w:kern w:val="0"/>
          <w:sz w:val="22"/>
          <w:szCs w:val="22"/>
        </w:rPr>
      </w:pPr>
      <w:r>
        <w:rPr>
          <w:rFonts w:ascii="ＭＳ 明朝" w:hAnsi="ＭＳ 明朝"/>
          <w:b w:val="0"/>
          <w:color w:val="000000"/>
          <w:kern w:val="0"/>
          <w:sz w:val="22"/>
          <w:szCs w:val="22"/>
        </w:rPr>
        <w:br w:type="page"/>
      </w:r>
    </w:p>
    <w:p w14:paraId="53A4B251" w14:textId="4527ADC8" w:rsidR="00185293" w:rsidRPr="00140D77" w:rsidRDefault="00A7603F" w:rsidP="00185293">
      <w:pPr>
        <w:autoSpaceDE w:val="0"/>
        <w:autoSpaceDN w:val="0"/>
        <w:adjustRightInd w:val="0"/>
        <w:snapToGrid w:val="0"/>
        <w:spacing w:line="300" w:lineRule="auto"/>
        <w:ind w:firstLine="219"/>
        <w:rPr>
          <w:rFonts w:ascii="ＭＳ 明朝"/>
          <w:b w:val="0"/>
          <w:color w:val="000000"/>
          <w:kern w:val="0"/>
          <w:sz w:val="22"/>
          <w:szCs w:val="22"/>
        </w:rPr>
      </w:pPr>
      <w:r w:rsidRPr="00140D77">
        <w:rPr>
          <w:rFonts w:ascii="ＭＳ 明朝" w:hAnsi="ＭＳ 明朝" w:hint="eastAsia"/>
          <w:b w:val="0"/>
          <w:color w:val="000000"/>
          <w:kern w:val="0"/>
          <w:sz w:val="22"/>
          <w:szCs w:val="22"/>
        </w:rPr>
        <w:lastRenderedPageBreak/>
        <w:t>（</w:t>
      </w:r>
      <w:r w:rsidR="00185293" w:rsidRPr="00140D77">
        <w:rPr>
          <w:rFonts w:ascii="ＭＳ 明朝" w:hAnsi="ＭＳ 明朝" w:hint="eastAsia"/>
          <w:b w:val="0"/>
          <w:color w:val="000000"/>
          <w:kern w:val="0"/>
          <w:sz w:val="22"/>
          <w:szCs w:val="22"/>
        </w:rPr>
        <w:t>総則）</w:t>
      </w:r>
    </w:p>
    <w:p w14:paraId="7059B7D2" w14:textId="77777777" w:rsidR="00185293" w:rsidRPr="00140D77" w:rsidRDefault="00185293" w:rsidP="00185293">
      <w:pPr>
        <w:numPr>
          <w:ilvl w:val="0"/>
          <w:numId w:val="21"/>
        </w:numPr>
        <w:tabs>
          <w:tab w:val="clear" w:pos="720"/>
          <w:tab w:val="num" w:pos="221"/>
        </w:tabs>
        <w:snapToGrid w:val="0"/>
        <w:spacing w:line="300" w:lineRule="auto"/>
        <w:ind w:left="221" w:hanging="221"/>
        <w:rPr>
          <w:rFonts w:ascii="ＭＳ 明朝"/>
          <w:b w:val="0"/>
          <w:color w:val="000000"/>
          <w:kern w:val="0"/>
          <w:sz w:val="22"/>
          <w:szCs w:val="22"/>
        </w:rPr>
      </w:pPr>
      <w:r w:rsidRPr="00140D77">
        <w:rPr>
          <w:rFonts w:ascii="ＭＳ 明朝" w:hAnsi="ＭＳ 明朝" w:hint="eastAsia"/>
          <w:b w:val="0"/>
          <w:color w:val="000000"/>
          <w:kern w:val="0"/>
          <w:sz w:val="22"/>
          <w:szCs w:val="22"/>
        </w:rPr>
        <w:t>発注者及び受注者は、この契約書</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頭書を含む。以下同じ。</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に基づき、工事監理業務委託仕様書</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別冊の図面、仕様書、現場説明書及びこれらの図書に係る質問回答書並びに現場説明に対する質問回答書をいう。以下「工事監理仕様書」という。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に従い、日本国の法令を遵守し、この契約</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この契約書及び設計仕様書を内容とする業務の委託契約をいう。以下同じ。</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を履行しなければならない。</w:t>
      </w:r>
    </w:p>
    <w:p w14:paraId="3CEDF0CB" w14:textId="77777777" w:rsidR="00185293" w:rsidRPr="00140D77" w:rsidRDefault="00185293" w:rsidP="005F1C30">
      <w:pPr>
        <w:snapToGrid w:val="0"/>
        <w:spacing w:line="300" w:lineRule="auto"/>
        <w:ind w:left="245" w:hangingChars="122" w:hanging="245"/>
        <w:rPr>
          <w:b w:val="0"/>
          <w:color w:val="000000"/>
          <w:sz w:val="22"/>
          <w:szCs w:val="22"/>
        </w:rPr>
      </w:pPr>
      <w:r w:rsidRPr="00140D77">
        <w:rPr>
          <w:rFonts w:hint="eastAsia"/>
          <w:b w:val="0"/>
          <w:color w:val="000000"/>
          <w:sz w:val="22"/>
          <w:szCs w:val="22"/>
        </w:rPr>
        <w:t>２　受注者は、契約書記載の業務</w:t>
      </w:r>
      <w:r w:rsidR="00A7603F" w:rsidRPr="00140D77">
        <w:rPr>
          <w:rFonts w:hint="eastAsia"/>
          <w:b w:val="0"/>
          <w:color w:val="000000"/>
          <w:sz w:val="22"/>
          <w:szCs w:val="22"/>
        </w:rPr>
        <w:t>（</w:t>
      </w:r>
      <w:r w:rsidRPr="00140D77">
        <w:rPr>
          <w:rFonts w:hint="eastAsia"/>
          <w:b w:val="0"/>
          <w:color w:val="000000"/>
          <w:sz w:val="22"/>
          <w:szCs w:val="22"/>
        </w:rPr>
        <w:t>以下「業務」という。</w:t>
      </w:r>
      <w:r w:rsidR="00A7603F" w:rsidRPr="00140D77">
        <w:rPr>
          <w:rFonts w:hint="eastAsia"/>
          <w:b w:val="0"/>
          <w:color w:val="000000"/>
          <w:sz w:val="22"/>
          <w:szCs w:val="22"/>
        </w:rPr>
        <w:t>）</w:t>
      </w:r>
      <w:r w:rsidRPr="00140D77">
        <w:rPr>
          <w:rFonts w:hint="eastAsia"/>
          <w:b w:val="0"/>
          <w:color w:val="000000"/>
          <w:sz w:val="22"/>
          <w:szCs w:val="22"/>
        </w:rPr>
        <w:t>を契約書記載の履行期間</w:t>
      </w:r>
      <w:r w:rsidR="00A7603F" w:rsidRPr="00140D77">
        <w:rPr>
          <w:rFonts w:hint="eastAsia"/>
          <w:b w:val="0"/>
          <w:color w:val="000000"/>
          <w:sz w:val="22"/>
          <w:szCs w:val="22"/>
        </w:rPr>
        <w:t>（</w:t>
      </w:r>
      <w:r w:rsidRPr="00140D77">
        <w:rPr>
          <w:rFonts w:hint="eastAsia"/>
          <w:b w:val="0"/>
          <w:color w:val="000000"/>
          <w:sz w:val="22"/>
          <w:szCs w:val="22"/>
        </w:rPr>
        <w:t>以下「履行期間」という。）内に完了し、発注者は、その業務委託料を支払うものとする。</w:t>
      </w:r>
    </w:p>
    <w:p w14:paraId="0F3B7F2E" w14:textId="77777777" w:rsidR="00185293" w:rsidRPr="00140D77" w:rsidRDefault="00185293" w:rsidP="005F1C30">
      <w:pPr>
        <w:snapToGrid w:val="0"/>
        <w:spacing w:line="300" w:lineRule="auto"/>
        <w:ind w:left="245" w:hangingChars="122" w:hanging="245"/>
        <w:rPr>
          <w:rFonts w:ascii="ＭＳ 明朝"/>
          <w:b w:val="0"/>
          <w:color w:val="000000"/>
          <w:sz w:val="22"/>
          <w:szCs w:val="22"/>
        </w:rPr>
      </w:pPr>
      <w:r w:rsidRPr="00140D77">
        <w:rPr>
          <w:rFonts w:hint="eastAsia"/>
          <w:b w:val="0"/>
          <w:color w:val="000000"/>
          <w:sz w:val="22"/>
          <w:szCs w:val="22"/>
        </w:rPr>
        <w:t>３　発注者は、その意図する業務を完了させるため、業務に関する指示を受注者又は</w:t>
      </w:r>
      <w:r w:rsidRPr="00140D77">
        <w:rPr>
          <w:rFonts w:ascii="ＭＳ 明朝" w:hAnsi="ＭＳ 明朝" w:hint="eastAsia"/>
          <w:b w:val="0"/>
          <w:color w:val="000000"/>
          <w:sz w:val="22"/>
          <w:szCs w:val="22"/>
        </w:rPr>
        <w:t>第</w:t>
      </w:r>
      <w:r w:rsidRPr="00140D77">
        <w:rPr>
          <w:rFonts w:ascii="ＭＳ 明朝" w:hAnsi="ＭＳ 明朝"/>
          <w:b w:val="0"/>
          <w:color w:val="000000"/>
          <w:sz w:val="22"/>
          <w:szCs w:val="22"/>
        </w:rPr>
        <w:t>9</w:t>
      </w:r>
      <w:r w:rsidRPr="00140D77">
        <w:rPr>
          <w:rFonts w:ascii="ＭＳ 明朝" w:hAnsi="ＭＳ 明朝" w:hint="eastAsia"/>
          <w:b w:val="0"/>
          <w:color w:val="000000"/>
          <w:sz w:val="22"/>
          <w:szCs w:val="22"/>
        </w:rPr>
        <w:t>条に定める受注者の管理技術者に対して行うことができる。この場合において、受注者又は第</w:t>
      </w:r>
      <w:r w:rsidRPr="00140D77">
        <w:rPr>
          <w:rFonts w:ascii="ＭＳ 明朝" w:hAnsi="ＭＳ 明朝"/>
          <w:b w:val="0"/>
          <w:color w:val="000000"/>
          <w:sz w:val="22"/>
          <w:szCs w:val="22"/>
        </w:rPr>
        <w:t>9</w:t>
      </w:r>
      <w:r w:rsidRPr="00140D77">
        <w:rPr>
          <w:rFonts w:ascii="ＭＳ 明朝" w:hAnsi="ＭＳ 明朝" w:hint="eastAsia"/>
          <w:b w:val="0"/>
          <w:color w:val="000000"/>
          <w:sz w:val="22"/>
          <w:szCs w:val="22"/>
        </w:rPr>
        <w:t>条に定める受注者の管理技術者は、当該指示に従い業務を行わなければならない。</w:t>
      </w:r>
    </w:p>
    <w:p w14:paraId="788ABC9B" w14:textId="77777777" w:rsidR="00185293" w:rsidRPr="00140D77" w:rsidRDefault="00185293" w:rsidP="005F1C30">
      <w:pPr>
        <w:snapToGrid w:val="0"/>
        <w:spacing w:line="300" w:lineRule="auto"/>
        <w:ind w:left="245" w:hangingChars="122" w:hanging="245"/>
        <w:rPr>
          <w:rFonts w:ascii="ＭＳ 明朝"/>
          <w:b w:val="0"/>
          <w:color w:val="000000"/>
          <w:sz w:val="22"/>
          <w:szCs w:val="22"/>
        </w:rPr>
      </w:pPr>
      <w:r w:rsidRPr="00140D77">
        <w:rPr>
          <w:rFonts w:ascii="ＭＳ 明朝" w:hAnsi="ＭＳ 明朝" w:hint="eastAsia"/>
          <w:b w:val="0"/>
          <w:color w:val="000000"/>
          <w:sz w:val="22"/>
          <w:szCs w:val="22"/>
        </w:rPr>
        <w:t>４　受注者は、この約款若しくは工事監理仕様書に特別の定めがある場合又は前項の指示若しくは発注者と受注者との協議がある場合を除き、業務を完了するために必要な一切の手段をその責任において定めるものとする。</w:t>
      </w:r>
    </w:p>
    <w:p w14:paraId="7D728FA6" w14:textId="77777777" w:rsidR="00185293" w:rsidRPr="00140D77" w:rsidRDefault="00185293" w:rsidP="005F1C30">
      <w:pPr>
        <w:snapToGrid w:val="0"/>
        <w:spacing w:line="300" w:lineRule="auto"/>
        <w:ind w:left="245" w:hangingChars="122" w:hanging="245"/>
        <w:rPr>
          <w:rFonts w:ascii="ＭＳ 明朝"/>
          <w:b w:val="0"/>
          <w:color w:val="000000"/>
          <w:sz w:val="22"/>
          <w:szCs w:val="22"/>
        </w:rPr>
      </w:pPr>
      <w:r w:rsidRPr="00140D77">
        <w:rPr>
          <w:rFonts w:ascii="ＭＳ 明朝" w:hAnsi="ＭＳ 明朝" w:hint="eastAsia"/>
          <w:b w:val="0"/>
          <w:color w:val="000000"/>
          <w:sz w:val="22"/>
          <w:szCs w:val="22"/>
        </w:rPr>
        <w:t>５　この契約の履行に関して発注者と受注者との間で用いる言語は、日本語とする。</w:t>
      </w:r>
    </w:p>
    <w:p w14:paraId="2EFDD18F" w14:textId="77777777" w:rsidR="00185293" w:rsidRPr="00140D77" w:rsidRDefault="00185293" w:rsidP="005F1C30">
      <w:pPr>
        <w:snapToGrid w:val="0"/>
        <w:spacing w:line="300" w:lineRule="auto"/>
        <w:ind w:left="245" w:hangingChars="122" w:hanging="245"/>
        <w:rPr>
          <w:rFonts w:ascii="ＭＳ 明朝"/>
          <w:b w:val="0"/>
          <w:color w:val="000000"/>
          <w:sz w:val="22"/>
          <w:szCs w:val="22"/>
        </w:rPr>
      </w:pPr>
      <w:r w:rsidRPr="00140D77">
        <w:rPr>
          <w:rFonts w:ascii="ＭＳ 明朝" w:hAnsi="ＭＳ 明朝" w:hint="eastAsia"/>
          <w:b w:val="0"/>
          <w:color w:val="000000"/>
          <w:sz w:val="22"/>
          <w:szCs w:val="22"/>
        </w:rPr>
        <w:t>６　この</w:t>
      </w:r>
      <w:r w:rsidRPr="00140D77">
        <w:rPr>
          <w:rFonts w:ascii="ＭＳ 明朝" w:hAnsi="ＭＳ 明朝" w:hint="eastAsia"/>
          <w:b w:val="0"/>
          <w:color w:val="000000"/>
          <w:kern w:val="0"/>
          <w:sz w:val="22"/>
          <w:szCs w:val="22"/>
        </w:rPr>
        <w:t>契約書</w:t>
      </w:r>
      <w:r w:rsidRPr="00140D77">
        <w:rPr>
          <w:rFonts w:ascii="ＭＳ 明朝" w:hAnsi="ＭＳ 明朝" w:hint="eastAsia"/>
          <w:b w:val="0"/>
          <w:color w:val="000000"/>
          <w:sz w:val="22"/>
          <w:szCs w:val="22"/>
        </w:rPr>
        <w:t>に定める金銭の支払に用いる通貨は、日本円とする。</w:t>
      </w:r>
    </w:p>
    <w:p w14:paraId="5A5D3756" w14:textId="77777777" w:rsidR="00185293" w:rsidRPr="00140D77" w:rsidRDefault="00185293" w:rsidP="005F1C30">
      <w:pPr>
        <w:snapToGrid w:val="0"/>
        <w:spacing w:line="300" w:lineRule="auto"/>
        <w:ind w:left="245" w:hangingChars="122" w:hanging="245"/>
        <w:rPr>
          <w:rFonts w:ascii="ＭＳ 明朝"/>
          <w:b w:val="0"/>
          <w:color w:val="000000"/>
          <w:sz w:val="22"/>
          <w:szCs w:val="22"/>
        </w:rPr>
      </w:pPr>
      <w:r w:rsidRPr="00140D77">
        <w:rPr>
          <w:rFonts w:ascii="ＭＳ 明朝" w:hAnsi="ＭＳ 明朝" w:hint="eastAsia"/>
          <w:b w:val="0"/>
          <w:color w:val="000000"/>
          <w:sz w:val="22"/>
          <w:szCs w:val="22"/>
        </w:rPr>
        <w:t>７　この契約の履行に関して発注者と受注者との間で用いる計量単位は、工事監理仕様書に特別の定めがある場合を除き、計量法（平成</w:t>
      </w:r>
      <w:r w:rsidRPr="00140D77">
        <w:rPr>
          <w:rFonts w:ascii="ＭＳ 明朝" w:hAnsi="ＭＳ 明朝"/>
          <w:b w:val="0"/>
          <w:color w:val="000000"/>
          <w:sz w:val="22"/>
          <w:szCs w:val="22"/>
        </w:rPr>
        <w:t>4</w:t>
      </w:r>
      <w:r w:rsidRPr="00140D77">
        <w:rPr>
          <w:rFonts w:ascii="ＭＳ 明朝" w:hAnsi="ＭＳ 明朝" w:hint="eastAsia"/>
          <w:b w:val="0"/>
          <w:color w:val="000000"/>
          <w:sz w:val="22"/>
          <w:szCs w:val="22"/>
        </w:rPr>
        <w:t>年法律第</w:t>
      </w:r>
      <w:r w:rsidRPr="00140D77">
        <w:rPr>
          <w:rFonts w:ascii="ＭＳ 明朝" w:hAnsi="ＭＳ 明朝"/>
          <w:b w:val="0"/>
          <w:color w:val="000000"/>
          <w:sz w:val="22"/>
          <w:szCs w:val="22"/>
        </w:rPr>
        <w:t>51</w:t>
      </w:r>
      <w:r w:rsidRPr="00140D77">
        <w:rPr>
          <w:rFonts w:ascii="ＭＳ 明朝" w:hAnsi="ＭＳ 明朝" w:hint="eastAsia"/>
          <w:b w:val="0"/>
          <w:color w:val="000000"/>
          <w:sz w:val="22"/>
          <w:szCs w:val="22"/>
        </w:rPr>
        <w:t>号）に定めるものとする。</w:t>
      </w:r>
    </w:p>
    <w:p w14:paraId="4520B6A8" w14:textId="77777777" w:rsidR="00185293" w:rsidRPr="00140D77" w:rsidRDefault="00185293" w:rsidP="005F1C30">
      <w:pPr>
        <w:snapToGrid w:val="0"/>
        <w:spacing w:line="300" w:lineRule="auto"/>
        <w:ind w:left="245" w:hangingChars="122" w:hanging="245"/>
        <w:rPr>
          <w:rFonts w:ascii="ＭＳ 明朝"/>
          <w:b w:val="0"/>
          <w:color w:val="000000"/>
          <w:sz w:val="22"/>
          <w:szCs w:val="22"/>
        </w:rPr>
      </w:pPr>
      <w:r w:rsidRPr="00140D77">
        <w:rPr>
          <w:rFonts w:ascii="ＭＳ 明朝" w:hAnsi="ＭＳ 明朝" w:hint="eastAsia"/>
          <w:b w:val="0"/>
          <w:color w:val="000000"/>
          <w:sz w:val="22"/>
          <w:szCs w:val="22"/>
        </w:rPr>
        <w:t>８　この約款及び工事監理仕様書における期間の定めについては、民法（明治</w:t>
      </w:r>
      <w:r w:rsidRPr="00140D77">
        <w:rPr>
          <w:rFonts w:ascii="ＭＳ 明朝" w:hAnsi="ＭＳ 明朝"/>
          <w:b w:val="0"/>
          <w:color w:val="000000"/>
          <w:sz w:val="22"/>
          <w:szCs w:val="22"/>
        </w:rPr>
        <w:t>29</w:t>
      </w:r>
      <w:r w:rsidRPr="00140D77">
        <w:rPr>
          <w:rFonts w:ascii="ＭＳ 明朝" w:hAnsi="ＭＳ 明朝" w:hint="eastAsia"/>
          <w:b w:val="0"/>
          <w:color w:val="000000"/>
          <w:sz w:val="22"/>
          <w:szCs w:val="22"/>
        </w:rPr>
        <w:t>年法律第</w:t>
      </w:r>
      <w:r w:rsidRPr="00140D77">
        <w:rPr>
          <w:rFonts w:ascii="ＭＳ 明朝" w:hAnsi="ＭＳ 明朝"/>
          <w:b w:val="0"/>
          <w:color w:val="000000"/>
          <w:sz w:val="22"/>
          <w:szCs w:val="22"/>
        </w:rPr>
        <w:t>89</w:t>
      </w:r>
      <w:r w:rsidRPr="00140D77">
        <w:rPr>
          <w:rFonts w:ascii="ＭＳ 明朝" w:hAnsi="ＭＳ 明朝" w:hint="eastAsia"/>
          <w:b w:val="0"/>
          <w:color w:val="000000"/>
          <w:sz w:val="22"/>
          <w:szCs w:val="22"/>
        </w:rPr>
        <w:t>号）及び商法（明治</w:t>
      </w:r>
      <w:r w:rsidRPr="00140D77">
        <w:rPr>
          <w:rFonts w:ascii="ＭＳ 明朝" w:hAnsi="ＭＳ 明朝"/>
          <w:b w:val="0"/>
          <w:color w:val="000000"/>
          <w:sz w:val="22"/>
          <w:szCs w:val="22"/>
        </w:rPr>
        <w:t>32</w:t>
      </w:r>
      <w:r w:rsidRPr="00140D77">
        <w:rPr>
          <w:rFonts w:ascii="ＭＳ 明朝" w:hAnsi="ＭＳ 明朝" w:hint="eastAsia"/>
          <w:b w:val="0"/>
          <w:color w:val="000000"/>
          <w:sz w:val="22"/>
          <w:szCs w:val="22"/>
        </w:rPr>
        <w:t>年法律第</w:t>
      </w:r>
      <w:r w:rsidRPr="00140D77">
        <w:rPr>
          <w:rFonts w:ascii="ＭＳ 明朝" w:hAnsi="ＭＳ 明朝"/>
          <w:b w:val="0"/>
          <w:color w:val="000000"/>
          <w:sz w:val="22"/>
          <w:szCs w:val="22"/>
        </w:rPr>
        <w:t>48</w:t>
      </w:r>
      <w:r w:rsidRPr="00140D77">
        <w:rPr>
          <w:rFonts w:ascii="ＭＳ 明朝" w:hAnsi="ＭＳ 明朝" w:hint="eastAsia"/>
          <w:b w:val="0"/>
          <w:color w:val="000000"/>
          <w:sz w:val="22"/>
          <w:szCs w:val="22"/>
        </w:rPr>
        <w:t>号）の定めるところによるものとする。</w:t>
      </w:r>
    </w:p>
    <w:p w14:paraId="130C31C3" w14:textId="77777777" w:rsidR="00185293" w:rsidRPr="00140D77" w:rsidRDefault="00185293" w:rsidP="005F1C30">
      <w:pPr>
        <w:snapToGrid w:val="0"/>
        <w:spacing w:line="300" w:lineRule="auto"/>
        <w:ind w:left="245" w:hangingChars="122" w:hanging="245"/>
        <w:rPr>
          <w:rFonts w:ascii="ＭＳ 明朝"/>
          <w:b w:val="0"/>
          <w:color w:val="000000"/>
          <w:sz w:val="22"/>
          <w:szCs w:val="22"/>
        </w:rPr>
      </w:pPr>
      <w:r w:rsidRPr="00140D77">
        <w:rPr>
          <w:rFonts w:ascii="ＭＳ 明朝" w:hAnsi="ＭＳ 明朝" w:hint="eastAsia"/>
          <w:b w:val="0"/>
          <w:color w:val="000000"/>
          <w:sz w:val="22"/>
          <w:szCs w:val="22"/>
        </w:rPr>
        <w:t>９　この契約は、日本国の法令に準拠するものとする。</w:t>
      </w:r>
    </w:p>
    <w:p w14:paraId="55DDBA70" w14:textId="77777777" w:rsidR="00185293" w:rsidRPr="00140D77" w:rsidRDefault="00185293" w:rsidP="005F1C30">
      <w:pPr>
        <w:snapToGrid w:val="0"/>
        <w:spacing w:line="300" w:lineRule="auto"/>
        <w:ind w:left="245" w:hangingChars="122" w:hanging="245"/>
        <w:rPr>
          <w:rFonts w:ascii="ＭＳ 明朝"/>
          <w:b w:val="0"/>
          <w:color w:val="000000"/>
          <w:sz w:val="22"/>
          <w:szCs w:val="22"/>
        </w:rPr>
      </w:pPr>
      <w:r w:rsidRPr="00140D77">
        <w:rPr>
          <w:rFonts w:ascii="ＭＳ 明朝" w:hAnsi="ＭＳ 明朝" w:hint="eastAsia"/>
          <w:b w:val="0"/>
          <w:color w:val="000000"/>
          <w:sz w:val="22"/>
          <w:szCs w:val="22"/>
        </w:rPr>
        <w:t>１０　この契約に係る訴訟の提起又は調停の申立てについては、日本国の裁判所をもって合意による専属的管轄裁判所とする。</w:t>
      </w:r>
    </w:p>
    <w:p w14:paraId="36464829" w14:textId="77777777" w:rsidR="00185293" w:rsidRPr="00140D77" w:rsidRDefault="00185293" w:rsidP="005F1C30">
      <w:pPr>
        <w:snapToGrid w:val="0"/>
        <w:spacing w:line="300" w:lineRule="auto"/>
        <w:ind w:left="245" w:hangingChars="122" w:hanging="245"/>
        <w:rPr>
          <w:rFonts w:ascii="ＭＳ 明朝"/>
          <w:b w:val="0"/>
          <w:color w:val="000000"/>
          <w:sz w:val="22"/>
          <w:szCs w:val="22"/>
        </w:rPr>
      </w:pPr>
      <w:r w:rsidRPr="00140D77">
        <w:rPr>
          <w:rFonts w:ascii="ＭＳ 明朝" w:hAnsi="ＭＳ 明朝" w:hint="eastAsia"/>
          <w:b w:val="0"/>
          <w:color w:val="000000"/>
          <w:sz w:val="22"/>
          <w:szCs w:val="22"/>
        </w:rPr>
        <w:t xml:space="preserve">　</w:t>
      </w:r>
      <w:r w:rsidR="00A7603F" w:rsidRPr="00140D77">
        <w:rPr>
          <w:rFonts w:ascii="ＭＳ 明朝" w:hAnsi="ＭＳ 明朝" w:hint="eastAsia"/>
          <w:b w:val="0"/>
          <w:color w:val="000000"/>
          <w:sz w:val="22"/>
          <w:szCs w:val="22"/>
        </w:rPr>
        <w:t>（</w:t>
      </w:r>
      <w:r w:rsidRPr="00140D77">
        <w:rPr>
          <w:rFonts w:ascii="ＭＳ 明朝" w:hAnsi="ＭＳ 明朝" w:hint="eastAsia"/>
          <w:b w:val="0"/>
          <w:color w:val="000000"/>
          <w:sz w:val="22"/>
          <w:szCs w:val="22"/>
        </w:rPr>
        <w:t>指示等及び協議の書面主義）</w:t>
      </w:r>
    </w:p>
    <w:p w14:paraId="414B0ED5"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sz w:val="22"/>
          <w:szCs w:val="22"/>
        </w:rPr>
        <w:t xml:space="preserve">第２条　</w:t>
      </w:r>
      <w:r w:rsidRPr="00140D77">
        <w:rPr>
          <w:rFonts w:ascii="ＭＳ 明朝" w:hAnsi="ＭＳ 明朝" w:hint="eastAsia"/>
          <w:b w:val="0"/>
          <w:color w:val="000000"/>
          <w:kern w:val="0"/>
          <w:sz w:val="22"/>
          <w:szCs w:val="22"/>
        </w:rPr>
        <w:t>この契約書に定める指示、請求、通知、報告、申出、承諾、質問、回答及び解除</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以下「指示等」という。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は、書面により行わなければならない。</w:t>
      </w:r>
    </w:p>
    <w:p w14:paraId="7784D538"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A7603F" w:rsidRPr="00140D77">
        <w:rPr>
          <w:rFonts w:ascii="ＭＳ 明朝" w:hAnsi="ＭＳ 明朝"/>
          <w:b w:val="0"/>
          <w:color w:val="000000"/>
          <w:kern w:val="0"/>
          <w:sz w:val="22"/>
          <w:szCs w:val="22"/>
        </w:rPr>
        <w:t>7</w:t>
      </w:r>
      <w:r w:rsidR="00A7603F" w:rsidRPr="00140D77">
        <w:rPr>
          <w:rFonts w:ascii="ＭＳ 明朝" w:hAnsi="ＭＳ 明朝" w:hint="eastAsia"/>
          <w:b w:val="0"/>
          <w:color w:val="000000"/>
          <w:kern w:val="0"/>
          <w:sz w:val="22"/>
          <w:szCs w:val="22"/>
        </w:rPr>
        <w:t>日</w:t>
      </w:r>
      <w:r w:rsidRPr="00140D77">
        <w:rPr>
          <w:rFonts w:ascii="ＭＳ 明朝" w:hAnsi="ＭＳ 明朝" w:hint="eastAsia"/>
          <w:b w:val="0"/>
          <w:color w:val="000000"/>
          <w:kern w:val="0"/>
          <w:sz w:val="22"/>
          <w:szCs w:val="22"/>
        </w:rPr>
        <w:t>以内にこれを相手方に交付するものとする。</w:t>
      </w:r>
    </w:p>
    <w:p w14:paraId="3DF4CF5D"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発注者及び受注者は、この契約書の他の条項の規定に基づき協議を行うときは、当該協議の内容を書面に記録するものとする。</w:t>
      </w:r>
    </w:p>
    <w:p w14:paraId="73C3EC96"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業務計画書の提出）</w:t>
      </w:r>
    </w:p>
    <w:p w14:paraId="3E583379" w14:textId="77777777" w:rsidR="00185293" w:rsidRPr="00140D77" w:rsidRDefault="00185293" w:rsidP="00270F3D">
      <w:pPr>
        <w:autoSpaceDE w:val="0"/>
        <w:autoSpaceDN w:val="0"/>
        <w:adjustRightInd w:val="0"/>
        <w:snapToGrid w:val="0"/>
        <w:spacing w:line="300" w:lineRule="auto"/>
        <w:ind w:left="490" w:hangingChars="244" w:hanging="490"/>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第３条　受注者は、この契約締結後</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日以内に工事監理仕様書に基づいて業務計画書を作成し、発注者に提出しなければならない。</w:t>
      </w:r>
    </w:p>
    <w:p w14:paraId="58BB81E5"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発注者は、必要があると認めるときは、前項の業務計画書を受理した日から</w:t>
      </w:r>
      <w:r w:rsidR="00A7603F" w:rsidRPr="00140D77">
        <w:rPr>
          <w:rFonts w:ascii="ＭＳ 明朝" w:hAnsi="ＭＳ 明朝"/>
          <w:b w:val="0"/>
          <w:color w:val="000000"/>
          <w:kern w:val="0"/>
          <w:sz w:val="22"/>
          <w:szCs w:val="22"/>
        </w:rPr>
        <w:t>7</w:t>
      </w:r>
      <w:r w:rsidR="00A7603F" w:rsidRPr="00140D77">
        <w:rPr>
          <w:rFonts w:ascii="ＭＳ 明朝" w:hAnsi="ＭＳ 明朝" w:hint="eastAsia"/>
          <w:b w:val="0"/>
          <w:color w:val="000000"/>
          <w:kern w:val="0"/>
          <w:sz w:val="22"/>
          <w:szCs w:val="22"/>
        </w:rPr>
        <w:t>日</w:t>
      </w:r>
      <w:r w:rsidRPr="00140D77">
        <w:rPr>
          <w:rFonts w:ascii="ＭＳ 明朝" w:hAnsi="ＭＳ 明朝" w:hint="eastAsia"/>
          <w:b w:val="0"/>
          <w:color w:val="000000"/>
          <w:kern w:val="0"/>
          <w:sz w:val="22"/>
          <w:szCs w:val="22"/>
        </w:rPr>
        <w:t>以内に、受注者に対してその修正を請求することができる。</w:t>
      </w:r>
    </w:p>
    <w:p w14:paraId="2C731F56"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項中「この契約締結後」とあるのは「当該請求があった日から」と読み替え</w:t>
      </w:r>
      <w:r w:rsidRPr="00140D77">
        <w:rPr>
          <w:rFonts w:ascii="ＭＳ 明朝" w:hAnsi="ＭＳ 明朝" w:hint="eastAsia"/>
          <w:b w:val="0"/>
          <w:color w:val="000000"/>
          <w:kern w:val="0"/>
          <w:sz w:val="22"/>
          <w:szCs w:val="22"/>
        </w:rPr>
        <w:lastRenderedPageBreak/>
        <w:t>て、前</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の規定を準用する。</w:t>
      </w:r>
    </w:p>
    <w:p w14:paraId="5785E45B"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業務計画書は、発注者及び受注者を拘束するものではない。</w:t>
      </w:r>
    </w:p>
    <w:p w14:paraId="46966727"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契約の保証）</w:t>
      </w:r>
    </w:p>
    <w:p w14:paraId="130012D2" w14:textId="77777777" w:rsidR="00185293" w:rsidRPr="00140D77" w:rsidRDefault="00185293" w:rsidP="00166D49">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第４条　受注者は、この契約の締結と同時に、次の各号の一に掲げる保証を付さなければならない。ただし、第</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号の場合においては、履行保証保険契約の締結後、直ちにその保険証券を発注者に寄託しなければならない。</w:t>
      </w:r>
    </w:p>
    <w:p w14:paraId="04DEB8FE" w14:textId="77777777" w:rsidR="00185293" w:rsidRPr="00140D77" w:rsidRDefault="00A7603F"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１）契約保証金の納付</w:t>
      </w:r>
    </w:p>
    <w:p w14:paraId="6F6B8C50" w14:textId="77777777" w:rsidR="00185293" w:rsidRPr="00140D77" w:rsidRDefault="00A7603F"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２）契約保証金の納付に代わる担保となる有価証券等の提供</w:t>
      </w:r>
    </w:p>
    <w:p w14:paraId="0BF2C111" w14:textId="77777777" w:rsidR="00185293" w:rsidRPr="00140D77" w:rsidRDefault="00A7603F"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３）この契約による債務の不履行により生ずる損害金の支払を保証する銀行、発注者が確実と認める金融機関又は保証事業会社</w:t>
      </w: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公共工事の前払保証事業に関する法律（昭和</w:t>
      </w:r>
      <w:r w:rsidR="00185293" w:rsidRPr="00140D77">
        <w:rPr>
          <w:rFonts w:ascii="ＭＳ 明朝" w:hAnsi="ＭＳ 明朝"/>
          <w:b w:val="0"/>
          <w:color w:val="000000"/>
          <w:kern w:val="0"/>
          <w:sz w:val="22"/>
          <w:szCs w:val="22"/>
        </w:rPr>
        <w:t>27</w:t>
      </w:r>
      <w:r w:rsidR="00185293" w:rsidRPr="00140D77">
        <w:rPr>
          <w:rFonts w:ascii="ＭＳ 明朝" w:hAnsi="ＭＳ 明朝" w:hint="eastAsia"/>
          <w:b w:val="0"/>
          <w:color w:val="000000"/>
          <w:kern w:val="0"/>
          <w:sz w:val="22"/>
          <w:szCs w:val="22"/>
        </w:rPr>
        <w:t>年法律第</w:t>
      </w:r>
      <w:r w:rsidR="00185293" w:rsidRPr="00140D77">
        <w:rPr>
          <w:rFonts w:ascii="ＭＳ 明朝" w:hAnsi="ＭＳ 明朝"/>
          <w:b w:val="0"/>
          <w:color w:val="000000"/>
          <w:kern w:val="0"/>
          <w:sz w:val="22"/>
          <w:szCs w:val="22"/>
        </w:rPr>
        <w:t>184</w:t>
      </w:r>
      <w:r w:rsidR="00185293" w:rsidRPr="00140D77">
        <w:rPr>
          <w:rFonts w:ascii="ＭＳ 明朝" w:hAnsi="ＭＳ 明朝" w:hint="eastAsia"/>
          <w:b w:val="0"/>
          <w:color w:val="000000"/>
          <w:kern w:val="0"/>
          <w:sz w:val="22"/>
          <w:szCs w:val="22"/>
        </w:rPr>
        <w:t>号）第</w:t>
      </w:r>
      <w:r w:rsidR="00185293" w:rsidRPr="00140D77">
        <w:rPr>
          <w:rFonts w:ascii="ＭＳ 明朝" w:hAnsi="ＭＳ 明朝"/>
          <w:b w:val="0"/>
          <w:color w:val="000000"/>
          <w:kern w:val="0"/>
          <w:sz w:val="22"/>
          <w:szCs w:val="22"/>
        </w:rPr>
        <w:t>2</w:t>
      </w:r>
      <w:r w:rsidR="00185293" w:rsidRPr="00140D77">
        <w:rPr>
          <w:rFonts w:ascii="ＭＳ 明朝" w:hAnsi="ＭＳ 明朝" w:hint="eastAsia"/>
          <w:b w:val="0"/>
          <w:color w:val="000000"/>
          <w:kern w:val="0"/>
          <w:sz w:val="22"/>
          <w:szCs w:val="22"/>
        </w:rPr>
        <w:t>条第</w:t>
      </w:r>
      <w:r w:rsidR="00185293" w:rsidRPr="00140D77">
        <w:rPr>
          <w:rFonts w:ascii="ＭＳ 明朝" w:hAnsi="ＭＳ 明朝"/>
          <w:b w:val="0"/>
          <w:color w:val="000000"/>
          <w:kern w:val="0"/>
          <w:sz w:val="22"/>
          <w:szCs w:val="22"/>
        </w:rPr>
        <w:t>4</w:t>
      </w:r>
      <w:r w:rsidR="00185293" w:rsidRPr="00140D77">
        <w:rPr>
          <w:rFonts w:ascii="ＭＳ 明朝" w:hAnsi="ＭＳ 明朝" w:hint="eastAsia"/>
          <w:b w:val="0"/>
          <w:color w:val="000000"/>
          <w:kern w:val="0"/>
          <w:sz w:val="22"/>
          <w:szCs w:val="22"/>
        </w:rPr>
        <w:t>項に規定する保証事業会社をいう。以下同じ。</w:t>
      </w: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の保証</w:t>
      </w:r>
    </w:p>
    <w:p w14:paraId="7AE56125" w14:textId="77777777" w:rsidR="00185293" w:rsidRPr="00140D77" w:rsidRDefault="00A7603F"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４）この契約による債務の履行を保証する公共工事履行保証証券による保証</w:t>
      </w:r>
    </w:p>
    <w:p w14:paraId="4CCCBC94" w14:textId="77777777" w:rsidR="00185293" w:rsidRPr="00140D77" w:rsidRDefault="00A7603F" w:rsidP="00270F3D">
      <w:pPr>
        <w:autoSpaceDE w:val="0"/>
        <w:autoSpaceDN w:val="0"/>
        <w:adjustRightInd w:val="0"/>
        <w:snapToGrid w:val="0"/>
        <w:spacing w:line="300" w:lineRule="auto"/>
        <w:ind w:left="490" w:hangingChars="244" w:hanging="490"/>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５）この契約による債務の不履行により生ずる損害をてん補する履行保証保険契約の締結</w:t>
      </w:r>
    </w:p>
    <w:p w14:paraId="656B686F"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前項の保証に係る契約保証金の額、保証金額又は保険金額</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第４項において「保証の額」という。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は、業務委託料の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以上としなければならない。</w:t>
      </w:r>
    </w:p>
    <w:p w14:paraId="64924F07"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項の規定により、受注者が同項第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号又は第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号に掲げる保証を付したときは、当該保証は契約保証金に代わる担保の提供として行われたものとし、同項第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号又は第</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号に掲げる保証を付したときは、契約保証金の納付を免除する。</w:t>
      </w:r>
    </w:p>
    <w:p w14:paraId="5BEE9E2D"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業務委託料の変更があった場合には、保証の額が変更後の業務委託料の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に達するまで、発注者は、保証の額の増額を請求することができ、受注者は、保証の額の減額を請求することができる。</w:t>
      </w:r>
    </w:p>
    <w:p w14:paraId="6C370DFF" w14:textId="77777777" w:rsidR="00185293" w:rsidRPr="00140D77" w:rsidRDefault="00185293" w:rsidP="005F1C30">
      <w:pPr>
        <w:autoSpaceDE w:val="0"/>
        <w:autoSpaceDN w:val="0"/>
        <w:adjustRightInd w:val="0"/>
        <w:snapToGrid w:val="0"/>
        <w:spacing w:line="300" w:lineRule="auto"/>
        <w:ind w:firstLineChars="122" w:firstLine="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【注】契約の保証を付さない場合はこの条を削除する。</w:t>
      </w:r>
    </w:p>
    <w:p w14:paraId="1720CDD3"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（権利義務の譲渡等）</w:t>
      </w:r>
    </w:p>
    <w:p w14:paraId="6084D791"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第５条　受注者は、この契約により生ずる権利又は義務を第三者に譲渡し、又は承継させてはならない。ただし、あらかじめ、発注者の承諾を得た場合は、この限りでない。</w:t>
      </w:r>
    </w:p>
    <w:p w14:paraId="634EAD31"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受注者は、業務を行う上で得られた記録等を第三者に譲渡し、貸与し、又は質権その他の担保の目的に供してはならない。ただし、あらかじめ、発注者の承諾を得た場合は、この限りでない。</w:t>
      </w:r>
    </w:p>
    <w:p w14:paraId="5C5710A2"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（秘密の保持）</w:t>
      </w:r>
    </w:p>
    <w:p w14:paraId="1325FCE8"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第６条　受注者は、この契約の履行に関して知り得た秘密を漏らしてはならない。</w:t>
      </w:r>
    </w:p>
    <w:p w14:paraId="336412E5"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受注者は、発注者の承諾なく、この契約の履行を行う上で得られた設計図書等（業務を行う上で得られた記録等を含む。）を他人に閲覧させ、複写させ、又は譲渡してはならない。</w:t>
      </w:r>
    </w:p>
    <w:p w14:paraId="2135A107"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（一括再委託等の禁止）</w:t>
      </w:r>
    </w:p>
    <w:p w14:paraId="216F481C"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第７条　受注者は、業務の全部を一括して、又は工事監理仕様書において指定した部分を第三者に委任し、又は請け負わせてはならない。</w:t>
      </w:r>
    </w:p>
    <w:p w14:paraId="452E2759"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業務の一部を第三者に委任し、又は請け負わせようとするときは、あらかじめ、発注者の承諾を得なければならない。ただし、発注者が工事監理仕様書において指定した軽微な部分を委任し、又は請け負わせようとするときは、この限りでない。</w:t>
      </w:r>
    </w:p>
    <w:p w14:paraId="16A85E9F" w14:textId="77777777" w:rsidR="00185293" w:rsidRPr="00140D77" w:rsidRDefault="00185293" w:rsidP="00166D49">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発注者は、受注者に対して、業務の一部を委任し、又は請け負わせた者の商号又は名称その他必要な事項の通知を請求することができる。</w:t>
      </w:r>
    </w:p>
    <w:p w14:paraId="5442B2B5"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lastRenderedPageBreak/>
        <w:t>（</w:t>
      </w:r>
      <w:r w:rsidR="00185293" w:rsidRPr="00140D77">
        <w:rPr>
          <w:rFonts w:ascii="ＭＳ 明朝" w:hAnsi="ＭＳ 明朝" w:hint="eastAsia"/>
          <w:b w:val="0"/>
          <w:color w:val="000000"/>
          <w:kern w:val="0"/>
          <w:sz w:val="22"/>
          <w:szCs w:val="22"/>
        </w:rPr>
        <w:t>監督員）</w:t>
      </w:r>
    </w:p>
    <w:p w14:paraId="1DCEA565"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第８条　発注者は、監督員を置いたときは、その氏名を受注者に通知しなければならない。監督員を変更したときも、同様とする。</w:t>
      </w:r>
    </w:p>
    <w:p w14:paraId="1BABCCCA"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監督員は、この契約書の他の条項に定めるもの及びこの契約書に基づく発注者の権限とされる事項のうち発注者が必要と認めて監督員に委任したもののほか、工事監理仕様書に定めるところにより、次に掲げる権限を有する。</w:t>
      </w:r>
    </w:p>
    <w:p w14:paraId="28DC2498" w14:textId="77777777" w:rsidR="00185293" w:rsidRPr="00140D77" w:rsidRDefault="00185293" w:rsidP="005F1C30">
      <w:pPr>
        <w:autoSpaceDE w:val="0"/>
        <w:autoSpaceDN w:val="0"/>
        <w:adjustRightInd w:val="0"/>
        <w:snapToGrid w:val="0"/>
        <w:spacing w:line="300" w:lineRule="auto"/>
        <w:ind w:left="402"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（１）発注者の意図する業務を完了させるための受注者又は受注者の管理技術者に対する業務に関する指示</w:t>
      </w:r>
    </w:p>
    <w:p w14:paraId="2074B270" w14:textId="77777777" w:rsidR="00185293" w:rsidRPr="00140D77" w:rsidRDefault="00185293" w:rsidP="005F1C30">
      <w:pPr>
        <w:autoSpaceDE w:val="0"/>
        <w:autoSpaceDN w:val="0"/>
        <w:adjustRightInd w:val="0"/>
        <w:snapToGrid w:val="0"/>
        <w:spacing w:line="300" w:lineRule="auto"/>
        <w:ind w:left="402"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（２）この契約書及び工事監理仕様書の記載内容に関する受注者の確認の申出又は質問に対する承諾又は回答</w:t>
      </w:r>
    </w:p>
    <w:p w14:paraId="37EE36A6"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（３）この契約の履行に関する受注者又は受注者の管理技術者との協議</w:t>
      </w:r>
    </w:p>
    <w:p w14:paraId="48B34E7A" w14:textId="77777777" w:rsidR="00185293" w:rsidRPr="00140D77" w:rsidRDefault="00185293" w:rsidP="005F1C30">
      <w:pPr>
        <w:autoSpaceDE w:val="0"/>
        <w:autoSpaceDN w:val="0"/>
        <w:adjustRightInd w:val="0"/>
        <w:snapToGrid w:val="0"/>
        <w:spacing w:line="300" w:lineRule="auto"/>
        <w:ind w:left="402"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（４）業務の進捗の確認、工事監理仕様書の記載内容と履行内容との照合その他契約の履行状況の調査</w:t>
      </w:r>
    </w:p>
    <w:p w14:paraId="21D685CC"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3DD7B708" w14:textId="77777777" w:rsidR="00185293" w:rsidRPr="00140D77" w:rsidRDefault="00185293" w:rsidP="001B6C22">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項の規定に基づく監督員の指示又は承諾は、原則として、書面により行わなければならない。</w:t>
      </w:r>
    </w:p>
    <w:p w14:paraId="1795722B"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この契約書に定める書面の提出は、工事監理仕様書に定めるものを除き、監督員を経由して行うものとする。この場合においては、監督員に到達した日をもって発注者に到達したものとみなす。</w:t>
      </w:r>
    </w:p>
    <w:p w14:paraId="5B49A14E"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（管理技術者）</w:t>
      </w:r>
    </w:p>
    <w:p w14:paraId="32BE0454"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第９条　受注者は、業務の技術上の管理を行う管理技術者を定め、その氏名その他必要な事項を発注者に通知しなければならない。管理技術者を変更したときも、同様とする。</w:t>
      </w:r>
    </w:p>
    <w:p w14:paraId="3EB8DFEF"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管理技術者は、設計業務の技術上の管理技術者と同一の者であってはならない。</w:t>
      </w:r>
    </w:p>
    <w:p w14:paraId="5573B05C"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管理技術者は、この契約の履行に関し、業務の管理及び統轄を行うほか、業務委託料の変更、履行期間の変更、業務委託料の請求及び受領、第</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項の請求の受理、同条第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項の決定及び通知、同条第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項の請求、同条第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項の通知の受理並びにこの契約の解除に係る権限を除き、この契約に基づく受注者の一切の権限を行使することができる。</w:t>
      </w:r>
    </w:p>
    <w:p w14:paraId="52419FC6"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受注者は、前項の規定にかかわらず、自己の有する権限のうちこれを管理技術者に委任せず自ら行使しようとするものがあるときは、あらかじめ、当該権限の内容を発注者に通知しなければならない。</w:t>
      </w:r>
    </w:p>
    <w:p w14:paraId="3A9B4D6A"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（管理技術者等に対する措置請求）</w:t>
      </w:r>
    </w:p>
    <w:p w14:paraId="72F5B738"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第１０条　発注者は、管理技術者又は受注者の使用人若しくは第</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5782C5C5"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受注者は、前項の規定による請求があったときは、当該請求に係る事項について決定し、その結果</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請求</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受けた日から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日以内に発注者に通知しなければならない。</w:t>
      </w:r>
    </w:p>
    <w:p w14:paraId="4EE9FC18"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受注者は、監督員がその職務の執行につき著しく不適当と認められるときは、発注者に対して、その理由を明示した書面により、必要な措置をとるべきことを請求することができる。</w:t>
      </w:r>
    </w:p>
    <w:p w14:paraId="01790348"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lastRenderedPageBreak/>
        <w:t>４　発注者は、前項の規定による請求があったときは、当該請求に係る事項について決定し、その結果</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請求</w:t>
      </w:r>
      <w:proofErr w:type="gramStart"/>
      <w:r w:rsidRPr="00140D77">
        <w:rPr>
          <w:rFonts w:ascii="ＭＳ 明朝" w:hAnsi="ＭＳ 明朝" w:hint="eastAsia"/>
          <w:b w:val="0"/>
          <w:color w:val="000000"/>
          <w:kern w:val="0"/>
          <w:sz w:val="22"/>
          <w:szCs w:val="22"/>
        </w:rPr>
        <w:t>を</w:t>
      </w:r>
      <w:proofErr w:type="gramEnd"/>
      <w:r w:rsidRPr="00140D77">
        <w:rPr>
          <w:rFonts w:ascii="ＭＳ 明朝" w:hAnsi="ＭＳ 明朝" w:hint="eastAsia"/>
          <w:b w:val="0"/>
          <w:color w:val="000000"/>
          <w:kern w:val="0"/>
          <w:sz w:val="22"/>
          <w:szCs w:val="22"/>
        </w:rPr>
        <w:t>受けた日から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日以内に受注者に通知しなければならない。</w:t>
      </w:r>
    </w:p>
    <w:p w14:paraId="1A7F9D7A"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履行報告）</w:t>
      </w:r>
    </w:p>
    <w:p w14:paraId="2CC90D44" w14:textId="77777777" w:rsidR="00185293" w:rsidRPr="00140D77" w:rsidRDefault="00185293" w:rsidP="00166D49">
      <w:pPr>
        <w:autoSpaceDE w:val="0"/>
        <w:autoSpaceDN w:val="0"/>
        <w:adjustRightInd w:val="0"/>
        <w:snapToGrid w:val="0"/>
        <w:spacing w:line="300" w:lineRule="auto"/>
        <w:ind w:left="201" w:hangingChars="100" w:hanging="20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第１１条　受注者は、工事監理仕様書に定めるところにより、契約の履行について発注者に報告しなければならない。</w:t>
      </w:r>
    </w:p>
    <w:p w14:paraId="380EB4AB"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貸与品等）</w:t>
      </w:r>
    </w:p>
    <w:p w14:paraId="2735E6D7" w14:textId="77777777" w:rsidR="00185293" w:rsidRPr="00140D77" w:rsidRDefault="00185293" w:rsidP="00185293">
      <w:pPr>
        <w:autoSpaceDE w:val="0"/>
        <w:autoSpaceDN w:val="0"/>
        <w:adjustRightInd w:val="0"/>
        <w:snapToGrid w:val="0"/>
        <w:spacing w:line="300" w:lineRule="auto"/>
        <w:ind w:left="181" w:hanging="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第１２条　発注者が受注者に貸与し、又は支給する図面その他業務に必要な物品等</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以下「貸与品等」という。</w:t>
      </w:r>
      <w:r w:rsidR="00A7603F" w:rsidRPr="00140D77">
        <w:rPr>
          <w:rFonts w:ascii="ＭＳ 明朝" w:hAnsi="ＭＳ 明朝" w:hint="eastAsia"/>
          <w:b w:val="0"/>
          <w:color w:val="000000"/>
          <w:kern w:val="0"/>
          <w:sz w:val="22"/>
          <w:szCs w:val="22"/>
        </w:rPr>
        <w:t>）</w:t>
      </w:r>
      <w:r w:rsidRPr="00140D77">
        <w:rPr>
          <w:rFonts w:ascii="ＭＳ 明朝" w:hAnsi="ＭＳ 明朝" w:hint="eastAsia"/>
          <w:b w:val="0"/>
          <w:color w:val="000000"/>
          <w:kern w:val="0"/>
          <w:sz w:val="22"/>
          <w:szCs w:val="22"/>
        </w:rPr>
        <w:t>の品名、数量等、引渡場所及び引渡時期は、工事監理仕様書に定めるところによる。</w:t>
      </w:r>
    </w:p>
    <w:p w14:paraId="59E598C0"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受注者は、貸与品等の引渡しを受けたときは、引渡しの日から</w:t>
      </w:r>
      <w:r w:rsidR="00A7603F" w:rsidRPr="00140D77">
        <w:rPr>
          <w:rFonts w:ascii="ＭＳ 明朝" w:hAnsi="ＭＳ 明朝"/>
          <w:b w:val="0"/>
          <w:color w:val="000000"/>
          <w:kern w:val="0"/>
          <w:sz w:val="22"/>
          <w:szCs w:val="22"/>
        </w:rPr>
        <w:t>7</w:t>
      </w:r>
      <w:r w:rsidR="00A7603F" w:rsidRPr="00140D77">
        <w:rPr>
          <w:rFonts w:ascii="ＭＳ 明朝" w:hAnsi="ＭＳ 明朝" w:hint="eastAsia"/>
          <w:b w:val="0"/>
          <w:color w:val="000000"/>
          <w:kern w:val="0"/>
          <w:sz w:val="22"/>
          <w:szCs w:val="22"/>
        </w:rPr>
        <w:t>日</w:t>
      </w:r>
      <w:r w:rsidRPr="00140D77">
        <w:rPr>
          <w:rFonts w:ascii="ＭＳ 明朝" w:hAnsi="ＭＳ 明朝" w:hint="eastAsia"/>
          <w:b w:val="0"/>
          <w:color w:val="000000"/>
          <w:kern w:val="0"/>
          <w:sz w:val="22"/>
          <w:szCs w:val="22"/>
        </w:rPr>
        <w:t>以内に、発注者に受領書又は借用書を提出しなければならない。</w:t>
      </w:r>
    </w:p>
    <w:p w14:paraId="5821E500"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受注者は、貸与品等を善良な管理者の注意をもって管理しなければならない。</w:t>
      </w:r>
    </w:p>
    <w:p w14:paraId="275B1661"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受注者は、工事監理仕様書に定めるところにより、業務の完了、工事監理仕様書の変更等によって不用となった貸与品等を発注者に返還しなければならない。</w:t>
      </w:r>
    </w:p>
    <w:p w14:paraId="6C7657DC"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13157DD9"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（工事監理仕様書と業務内容が一致しない場合の履行責任）</w:t>
      </w:r>
    </w:p>
    <w:p w14:paraId="3A89A91A"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第１３条　受注者は、業務の内容が工事監理仕様書又は発注者の指示若しくは発注者と受注者との協議の内容に適合しない場合において、監督員がその履行を請求したときは、当該請求に従わなければならない。この場合において、当該不適合が発注者の指示によるときその他発注者の責に帰すべき事由によるときは、発注者は、必要があると認められるときは、履行期間若しくは業務委託料を変更し、又は受注者に損害を及ぼしたときは必要な費用を負担しなければならない。</w:t>
      </w:r>
    </w:p>
    <w:p w14:paraId="4E2917EC"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（条件変更等）</w:t>
      </w:r>
    </w:p>
    <w:p w14:paraId="19878B88"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第１４条　受注者は、業務を行うに当たり、次の各号のいずれかに該当する事実を発見したときは、その旨を直ちに発注者に通知し、その確認を請求しなければならない。</w:t>
      </w:r>
    </w:p>
    <w:p w14:paraId="0000AF3C" w14:textId="77777777" w:rsidR="00185293" w:rsidRPr="00140D77" w:rsidRDefault="00185293" w:rsidP="00185293">
      <w:pPr>
        <w:autoSpaceDE w:val="0"/>
        <w:autoSpaceDN w:val="0"/>
        <w:adjustRightInd w:val="0"/>
        <w:snapToGrid w:val="0"/>
        <w:spacing w:line="300" w:lineRule="auto"/>
        <w:ind w:left="442" w:hanging="442"/>
        <w:jc w:val="left"/>
        <w:rPr>
          <w:rFonts w:ascii="ＭＳ 明朝" w:hAnsi="ＭＳ 明朝"/>
          <w:b w:val="0"/>
          <w:color w:val="000000"/>
          <w:kern w:val="0"/>
          <w:sz w:val="22"/>
          <w:szCs w:val="22"/>
        </w:rPr>
      </w:pPr>
      <w:r w:rsidRPr="00140D77">
        <w:rPr>
          <w:rFonts w:ascii="ＭＳ 明朝" w:hAnsi="ＭＳ 明朝" w:hint="eastAsia"/>
          <w:b w:val="0"/>
          <w:color w:val="000000"/>
          <w:kern w:val="0"/>
          <w:sz w:val="22"/>
          <w:szCs w:val="22"/>
        </w:rPr>
        <w:t>（１）仕様書、現場説明書及びこれらの図書に係る質問回答書並びに現場説明に対する質問回答書が一致しないこと</w:t>
      </w:r>
      <w:r w:rsidRPr="00140D77">
        <w:rPr>
          <w:rFonts w:ascii="ＭＳ 明朝" w:hAnsi="ＭＳ 明朝"/>
          <w:b w:val="0"/>
          <w:color w:val="000000"/>
          <w:kern w:val="0"/>
          <w:sz w:val="22"/>
          <w:szCs w:val="22"/>
        </w:rPr>
        <w:t>(</w:t>
      </w:r>
      <w:r w:rsidRPr="00140D77">
        <w:rPr>
          <w:rFonts w:ascii="ＭＳ 明朝" w:hAnsi="ＭＳ 明朝" w:hint="eastAsia"/>
          <w:b w:val="0"/>
          <w:color w:val="000000"/>
          <w:kern w:val="0"/>
          <w:sz w:val="22"/>
          <w:szCs w:val="22"/>
        </w:rPr>
        <w:t>これらの優先順位が定められている場合を除く。</w:t>
      </w:r>
      <w:r w:rsidRPr="00140D77">
        <w:rPr>
          <w:rFonts w:ascii="ＭＳ 明朝" w:hAnsi="ＭＳ 明朝"/>
          <w:b w:val="0"/>
          <w:color w:val="000000"/>
          <w:kern w:val="0"/>
          <w:sz w:val="22"/>
          <w:szCs w:val="22"/>
        </w:rPr>
        <w:t>)</w:t>
      </w:r>
    </w:p>
    <w:p w14:paraId="354F4792"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（２）工事監理仕様書に誤謬又は脱漏があること</w:t>
      </w:r>
    </w:p>
    <w:p w14:paraId="3D797D6A"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（３）工事監理仕様書の表示が明確でないこと</w:t>
      </w:r>
    </w:p>
    <w:p w14:paraId="78CD16CF"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（４）履行上の制約等工事監理仕様書に示された自然的又は人為的な履行条件が実際と相違すること</w:t>
      </w:r>
    </w:p>
    <w:p w14:paraId="6EF0F217" w14:textId="77777777" w:rsidR="00185293" w:rsidRPr="00140D77" w:rsidRDefault="00185293" w:rsidP="005F1C30">
      <w:pPr>
        <w:autoSpaceDE w:val="0"/>
        <w:autoSpaceDN w:val="0"/>
        <w:adjustRightInd w:val="0"/>
        <w:snapToGrid w:val="0"/>
        <w:spacing w:line="300" w:lineRule="auto"/>
        <w:ind w:left="402" w:hangingChars="200" w:hanging="40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（５）工事監理仕様書に明示されていない履行条件について予期することのできない特別な状態が生じたこと</w:t>
      </w:r>
    </w:p>
    <w:p w14:paraId="2C8455F7"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BE2B713"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発注者は、受注者の意見を聴いて、調査の結果（これに対してとるべき措置を指示する必要があるときは、当該指示を含む。）をとりまとめ、調査の終了後</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739645A4"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lastRenderedPageBreak/>
        <w:t>４　前項の調査の結果により第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項各号に掲げる事実が確認された場合において、必要があると認められるときは、発注者は、工事監理仕様書の訂正又は変更を行わなければならない。</w:t>
      </w:r>
    </w:p>
    <w:p w14:paraId="66FA9A70"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3703B040"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（工事監理仕様書等の変更）</w:t>
      </w:r>
    </w:p>
    <w:p w14:paraId="238D60DE"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第１５条　発注者は、前条第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項の規定によるほか、必要があると認めるときは、工事監理仕様書又は業務に関する指示（以下本条及び第</w:t>
      </w:r>
      <w:r w:rsidRPr="00140D77">
        <w:rPr>
          <w:rFonts w:ascii="ＭＳ 明朝" w:hAnsi="ＭＳ 明朝"/>
          <w:b w:val="0"/>
          <w:color w:val="000000"/>
          <w:kern w:val="0"/>
          <w:sz w:val="22"/>
          <w:szCs w:val="22"/>
        </w:rPr>
        <w:t>17</w:t>
      </w:r>
      <w:r w:rsidRPr="00140D77">
        <w:rPr>
          <w:rFonts w:ascii="ＭＳ 明朝" w:hAnsi="ＭＳ 明朝" w:hint="eastAsia"/>
          <w:b w:val="0"/>
          <w:color w:val="000000"/>
          <w:kern w:val="0"/>
          <w:sz w:val="22"/>
          <w:szCs w:val="22"/>
        </w:rPr>
        <w:t>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01C9E16B"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（業務の中止）</w:t>
      </w:r>
    </w:p>
    <w:p w14:paraId="38D98543"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第１６条　発注者は、必要があると認めるときは、業務の中止内容を受注者に通知して、業務の全部又は一部を一時中止させることができる。</w:t>
      </w:r>
    </w:p>
    <w:p w14:paraId="0BDA2872"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4B4E645F"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（業務に係る受注者の提案）</w:t>
      </w:r>
    </w:p>
    <w:p w14:paraId="196D6AE1"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第１７条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15A9EF77"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発注者は、前項に規定する受注者の提案を受けた場合において、必要があると認めるときは、工事監理仕様書等の変更を受注者に通知するものとする。</w:t>
      </w:r>
    </w:p>
    <w:p w14:paraId="335464C6"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発注者は、前項の規定により工事監理仕様書等が変更された場合において、必要があると認められるときは、履行期間又は業務委託料を変更しなければならない。</w:t>
      </w:r>
    </w:p>
    <w:p w14:paraId="47AAD0C7"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（受注者の請求による履行期間の延長）</w:t>
      </w:r>
    </w:p>
    <w:p w14:paraId="7F183BC1"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第１８条　受注者は、その責に帰すことができない事由により履行期間内に業務を完了することができないときは、その理由を明示した書面により発注者に履行期間の延長変更を請求することができる。</w:t>
      </w:r>
    </w:p>
    <w:p w14:paraId="5FB956AB" w14:textId="77777777" w:rsidR="00185293" w:rsidRPr="00140D77" w:rsidRDefault="00185293" w:rsidP="005F1C30">
      <w:pPr>
        <w:autoSpaceDE w:val="0"/>
        <w:autoSpaceDN w:val="0"/>
        <w:adjustRightInd w:val="0"/>
        <w:snapToGrid w:val="0"/>
        <w:spacing w:line="300" w:lineRule="auto"/>
        <w:ind w:left="245" w:hangingChars="122" w:hanging="245"/>
        <w:jc w:val="left"/>
        <w:rPr>
          <w:rFonts w:ascii="ＭＳ 明朝"/>
          <w:b w:val="0"/>
          <w:color w:val="000000"/>
          <w:sz w:val="22"/>
          <w:szCs w:val="22"/>
        </w:rPr>
      </w:pPr>
      <w:r w:rsidRPr="00140D77">
        <w:rPr>
          <w:rFonts w:ascii="ＭＳ 明朝" w:hAnsi="ＭＳ 明朝" w:hint="eastAsia"/>
          <w:b w:val="0"/>
          <w:color w:val="000000"/>
          <w:sz w:val="22"/>
          <w:szCs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643ECC30"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（発注者の請求による履行期間の短縮等）</w:t>
      </w:r>
    </w:p>
    <w:p w14:paraId="582C471F"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第１９条　発注者は、特別の理由により履行期間を短縮する必要があるときは、履行期間の短縮変更を受注者に請求することができる。</w:t>
      </w:r>
    </w:p>
    <w:p w14:paraId="35B14981"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発注者は、この契約書の他の条項の規定により履行期間を延長すべき場合において、特別の理由があるときは、受注者に通常必要とされる履行期間に満たない履行期間への変更を請求することが</w:t>
      </w:r>
      <w:r w:rsidRPr="00140D77">
        <w:rPr>
          <w:rFonts w:ascii="ＭＳ 明朝" w:hAnsi="ＭＳ 明朝" w:hint="eastAsia"/>
          <w:b w:val="0"/>
          <w:color w:val="000000"/>
          <w:kern w:val="0"/>
          <w:sz w:val="22"/>
          <w:szCs w:val="22"/>
        </w:rPr>
        <w:lastRenderedPageBreak/>
        <w:t>できる。</w:t>
      </w:r>
    </w:p>
    <w:p w14:paraId="6D5D9A26" w14:textId="77777777" w:rsidR="00185293" w:rsidRPr="00140D77" w:rsidRDefault="00185293" w:rsidP="00185293">
      <w:pPr>
        <w:autoSpaceDE w:val="0"/>
        <w:autoSpaceDN w:val="0"/>
        <w:adjustRightInd w:val="0"/>
        <w:snapToGrid w:val="0"/>
        <w:spacing w:line="300" w:lineRule="auto"/>
        <w:ind w:left="442"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発注者は、前</w:t>
      </w:r>
      <w:r w:rsidR="00A7603F" w:rsidRPr="00140D77">
        <w:rPr>
          <w:rFonts w:ascii="ＭＳ 明朝" w:hAnsi="ＭＳ 明朝"/>
          <w:b w:val="0"/>
          <w:color w:val="000000"/>
          <w:kern w:val="0"/>
          <w:sz w:val="22"/>
          <w:szCs w:val="22"/>
        </w:rPr>
        <w:t>2</w:t>
      </w:r>
      <w:r w:rsidR="00A7603F" w:rsidRPr="00140D77">
        <w:rPr>
          <w:rFonts w:ascii="ＭＳ 明朝" w:hAnsi="ＭＳ 明朝" w:hint="eastAsia"/>
          <w:b w:val="0"/>
          <w:color w:val="000000"/>
          <w:kern w:val="0"/>
          <w:sz w:val="22"/>
          <w:szCs w:val="22"/>
        </w:rPr>
        <w:t>項</w:t>
      </w:r>
      <w:r w:rsidRPr="00140D77">
        <w:rPr>
          <w:rFonts w:ascii="ＭＳ 明朝" w:hAnsi="ＭＳ 明朝" w:hint="eastAsia"/>
          <w:b w:val="0"/>
          <w:color w:val="000000"/>
          <w:kern w:val="0"/>
          <w:sz w:val="22"/>
          <w:szCs w:val="22"/>
        </w:rPr>
        <w:t>の場合において、必要があると認められるときは、業務委託料を変更し、又は受注者に損害を及ぼしたときは必要な費用を負担しなければならない。</w:t>
      </w:r>
    </w:p>
    <w:p w14:paraId="3AEF9E2A"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（履行期間の変更方法）</w:t>
      </w:r>
    </w:p>
    <w:p w14:paraId="15937C90"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第２０条　履行期間の変更については、発注者と受注者とが協議して定める。ただし、協議開始の日から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561E68D8"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前項の協議開始の日については、発注者が受注者の意見を聴いて定め、受注者に通知するものとする。ただし、発注者が履行期間の変更事由が生じた日（第</w:t>
      </w:r>
      <w:r w:rsidRPr="00140D77">
        <w:rPr>
          <w:rFonts w:ascii="ＭＳ 明朝" w:hAnsi="ＭＳ 明朝"/>
          <w:b w:val="0"/>
          <w:color w:val="000000"/>
          <w:kern w:val="0"/>
          <w:sz w:val="22"/>
          <w:szCs w:val="22"/>
        </w:rPr>
        <w:t>18</w:t>
      </w:r>
      <w:r w:rsidRPr="00140D77">
        <w:rPr>
          <w:rFonts w:ascii="ＭＳ 明朝" w:hAnsi="ＭＳ 明朝" w:hint="eastAsia"/>
          <w:b w:val="0"/>
          <w:color w:val="000000"/>
          <w:kern w:val="0"/>
          <w:sz w:val="22"/>
          <w:szCs w:val="22"/>
        </w:rPr>
        <w:t>条の場合にあっては、発注者が履行期間の変更の請求を受けた日、前条の場合にあっては、受注者が履行期間の変更の請求を受けた日）から</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日以内に協議開始の日を通知しない場合には、受注者は、協議開始の日を定め、発注者に通知することができる。</w:t>
      </w:r>
    </w:p>
    <w:p w14:paraId="67A8F9B6"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（業務委託料の変更方法等）</w:t>
      </w:r>
    </w:p>
    <w:p w14:paraId="5880B3C0"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第２１条　業務委託料の変更については、発注者と受注者とが協議して定める。ただし、協議開始の日から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日以内に協議が整わない場合には、発注者が定め、受注者に通知する。</w:t>
      </w:r>
    </w:p>
    <w:p w14:paraId="5C7CB785"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前項の協議開始の日については、発注者が受注者の意見を聴いて定め、受注者に通知するものとする。ただし、発注者が業務委託料の変更事由が生じた日から</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日以内に協議開始の日を通知しない場合には、受注者は、協議開始の日を定め、発注者に通知することができる。</w:t>
      </w:r>
    </w:p>
    <w:p w14:paraId="3799634D"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この契約書の規定により、受注者が増加費用を必要とした場合又は損害を受けた場合に発注者が負担する必要な費用の額については、発注者と受注者とが協議して定める。</w:t>
      </w:r>
    </w:p>
    <w:p w14:paraId="12834FBA"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（一般的損害）</w:t>
      </w:r>
    </w:p>
    <w:p w14:paraId="52964260"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第２２条　業務の完了の前に、業務を行うにつき生じた損害（次条第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に規定する損害を除く。）については、受注者がその費用を負担する。ただし、その損害（工事監理仕様書に定めるところにより付された保険によりてん補された部分を除く。）のうち発注者の責に帰すべき事由により生じたものについては、発注者が負担する。</w:t>
      </w:r>
    </w:p>
    <w:p w14:paraId="697D325E"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（第三者に及ぼした損害）</w:t>
      </w:r>
    </w:p>
    <w:p w14:paraId="030223A8"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第２３条　業務を行うにつき第三者に及ぼした損害について、当該第三者に対して損害の賠償を行わなければならないときは、受注者がその賠償額を負担する。</w:t>
      </w:r>
    </w:p>
    <w:p w14:paraId="041E9FE7"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規定にかかわらず、同項の規定する賠償額（工事監理仕様書に定めるところにより付された保険によりてん補された部分を除く。）のうち、発注者の指示、貸与品等の性状その他発注者の責に帰すべき事由により生じたものについては、発注者がその賠償額を負担する。ただし、受注者が、発注者の指示又は貸与品等が不適当であること等発注者の責に帰すべき事由があることを知りながらこれを通知しなかったときは、この限りでない。</w:t>
      </w:r>
    </w:p>
    <w:p w14:paraId="25E9196B"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前</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項の場合その他業務を行うにつき第三者との間に紛争を生じた場合においては、発注者と受注者とが協力してその処理解決に当たるものとする。</w:t>
      </w:r>
    </w:p>
    <w:p w14:paraId="7A80E6B2"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（業務委託料の変更に代える工事監理仕様書の変更）</w:t>
      </w:r>
    </w:p>
    <w:p w14:paraId="3E1F2224"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第２４条　発注者は、第</w:t>
      </w:r>
      <w:r w:rsidRPr="00140D77">
        <w:rPr>
          <w:rFonts w:ascii="ＭＳ 明朝" w:hAnsi="ＭＳ 明朝"/>
          <w:b w:val="0"/>
          <w:color w:val="000000"/>
          <w:kern w:val="0"/>
          <w:sz w:val="22"/>
          <w:szCs w:val="22"/>
        </w:rPr>
        <w:t>13</w:t>
      </w:r>
      <w:r w:rsidRPr="00140D77">
        <w:rPr>
          <w:rFonts w:ascii="ＭＳ 明朝" w:hAnsi="ＭＳ 明朝" w:hint="eastAsia"/>
          <w:b w:val="0"/>
          <w:color w:val="000000"/>
          <w:kern w:val="0"/>
          <w:sz w:val="22"/>
          <w:szCs w:val="22"/>
        </w:rPr>
        <w:t>条から第</w:t>
      </w:r>
      <w:r w:rsidRPr="00140D77">
        <w:rPr>
          <w:rFonts w:ascii="ＭＳ 明朝" w:hAnsi="ＭＳ 明朝"/>
          <w:b w:val="0"/>
          <w:color w:val="000000"/>
          <w:kern w:val="0"/>
          <w:sz w:val="22"/>
          <w:szCs w:val="22"/>
        </w:rPr>
        <w:t>19</w:t>
      </w:r>
      <w:r w:rsidRPr="00140D77">
        <w:rPr>
          <w:rFonts w:ascii="ＭＳ 明朝" w:hAnsi="ＭＳ 明朝" w:hint="eastAsia"/>
          <w:b w:val="0"/>
          <w:color w:val="000000"/>
          <w:kern w:val="0"/>
          <w:sz w:val="22"/>
          <w:szCs w:val="22"/>
        </w:rPr>
        <w:t>条まで、又は第</w:t>
      </w:r>
      <w:r w:rsidRPr="00140D77">
        <w:rPr>
          <w:rFonts w:ascii="ＭＳ 明朝" w:hAnsi="ＭＳ 明朝"/>
          <w:b w:val="0"/>
          <w:color w:val="000000"/>
          <w:kern w:val="0"/>
          <w:sz w:val="22"/>
          <w:szCs w:val="22"/>
        </w:rPr>
        <w:t>22</w:t>
      </w:r>
      <w:r w:rsidRPr="00140D77">
        <w:rPr>
          <w:rFonts w:ascii="ＭＳ 明朝" w:hAnsi="ＭＳ 明朝" w:hint="eastAsia"/>
          <w:b w:val="0"/>
          <w:color w:val="000000"/>
          <w:kern w:val="0"/>
          <w:sz w:val="22"/>
          <w:szCs w:val="22"/>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Pr="00140D77">
        <w:rPr>
          <w:rFonts w:ascii="ＭＳ 明朝" w:hAnsi="ＭＳ 明朝"/>
          <w:b w:val="0"/>
          <w:color w:val="000000"/>
          <w:kern w:val="0"/>
          <w:sz w:val="22"/>
          <w:szCs w:val="22"/>
        </w:rPr>
        <w:t>14</w:t>
      </w:r>
      <w:r w:rsidRPr="00140D77">
        <w:rPr>
          <w:rFonts w:ascii="ＭＳ 明朝" w:hAnsi="ＭＳ 明朝" w:hint="eastAsia"/>
          <w:b w:val="0"/>
          <w:color w:val="000000"/>
          <w:kern w:val="0"/>
          <w:sz w:val="22"/>
          <w:szCs w:val="22"/>
        </w:rPr>
        <w:t>日以内に協議が</w:t>
      </w:r>
      <w:r w:rsidRPr="00140D77">
        <w:rPr>
          <w:rFonts w:ascii="ＭＳ 明朝" w:hAnsi="ＭＳ 明朝" w:hint="eastAsia"/>
          <w:b w:val="0"/>
          <w:color w:val="000000"/>
          <w:kern w:val="0"/>
          <w:sz w:val="22"/>
          <w:szCs w:val="22"/>
        </w:rPr>
        <w:lastRenderedPageBreak/>
        <w:t>整わない場合には、発注者が定め、受注者に通知する。</w:t>
      </w:r>
    </w:p>
    <w:p w14:paraId="4B6D9313"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前項の協議開始の日については、発注者が受注者の意見を聴いて定め、受注者に通知しなければならない。ただし、発注者が前項の業務委託料を増額すべき事由又は費用を負担すべき事由が生じた日から</w:t>
      </w:r>
      <w:r w:rsidRPr="00140D77">
        <w:rPr>
          <w:rFonts w:ascii="ＭＳ 明朝" w:hAnsi="ＭＳ 明朝"/>
          <w:b w:val="0"/>
          <w:color w:val="000000"/>
          <w:kern w:val="0"/>
          <w:sz w:val="22"/>
          <w:szCs w:val="22"/>
        </w:rPr>
        <w:t>7</w:t>
      </w:r>
      <w:r w:rsidRPr="00140D77">
        <w:rPr>
          <w:rFonts w:ascii="ＭＳ 明朝" w:hAnsi="ＭＳ 明朝" w:hint="eastAsia"/>
          <w:b w:val="0"/>
          <w:color w:val="000000"/>
          <w:kern w:val="0"/>
          <w:sz w:val="22"/>
          <w:szCs w:val="22"/>
        </w:rPr>
        <w:t>日以内に協議開始の日を通知しない場合には、受注者は、協議開始の日を定め、発注者に通知することができる。</w:t>
      </w:r>
    </w:p>
    <w:p w14:paraId="45B00B21"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（検査及び引渡し）</w:t>
      </w:r>
    </w:p>
    <w:p w14:paraId="0DA7D8EB"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第２５条　受注者は、業務を完了したときは、その旨を発注者に通知しなければならない。</w:t>
      </w:r>
    </w:p>
    <w:p w14:paraId="7B39605F"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発注者又は発注者が検査を行う者として定めた職員（以下「検査員」という。）は、前項の規定による通知を受けたときは、通知を受けた日から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日以内に受注者の立会いの上、工事監理仕様書に定めるところにより、業務の完了を確認するための検査を完了しなければならない。</w:t>
      </w:r>
    </w:p>
    <w:p w14:paraId="633314C5"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発注者は、前項の検査によって業務の完了を確認した後、受注者が業務報告書の引渡しを申し出たときは、直ちに当該業務報告書の引渡しを受けなければならない。</w:t>
      </w:r>
    </w:p>
    <w:p w14:paraId="39B0B7F0"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14:paraId="4B8D3B04"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受注者は、業務が第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項の検査に合格しないときは、直ちに履行して発注者の検査を受けなければならない。この場合においては、履行の完了を業務の完了とみなして前</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項の規定を準用する。</w:t>
      </w:r>
    </w:p>
    <w:p w14:paraId="041DF793"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（業務委託料の支払）</w:t>
      </w:r>
    </w:p>
    <w:p w14:paraId="0CAF8431" w14:textId="77777777" w:rsidR="00185293" w:rsidRPr="00140D77" w:rsidRDefault="00185293" w:rsidP="005F1C30">
      <w:pPr>
        <w:autoSpaceDE w:val="0"/>
        <w:autoSpaceDN w:val="0"/>
        <w:adjustRightInd w:val="0"/>
        <w:snapToGrid w:val="0"/>
        <w:spacing w:line="300" w:lineRule="auto"/>
        <w:ind w:left="245" w:hangingChars="122" w:hanging="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第２６条　受注者は、前条第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項（前条第</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項において準用する場合を含む。以下本条において同じ。）の検査に合格したときは、業務委託料の支払を請求することができる。</w:t>
      </w:r>
    </w:p>
    <w:p w14:paraId="446F11B5"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発注者は、前項の規定による請求があったときは、請求を受けた日から</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日以内に業務委託料を支払わなければならない。</w:t>
      </w:r>
    </w:p>
    <w:p w14:paraId="740738A6"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発注者がその責に帰すべき事由により前条第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41527B9"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（第三者による代理受領）</w:t>
      </w:r>
    </w:p>
    <w:p w14:paraId="4AA1C1F1"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第２７条　受注者は、発注者の承諾を得て業務委託料の全部又は一部の受領につき、第三者を代理人とすることができる。</w:t>
      </w:r>
    </w:p>
    <w:p w14:paraId="3A9A1D4F"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140D77">
        <w:rPr>
          <w:rFonts w:ascii="ＭＳ 明朝" w:hAnsi="ＭＳ 明朝"/>
          <w:b w:val="0"/>
          <w:color w:val="000000"/>
          <w:kern w:val="0"/>
          <w:sz w:val="22"/>
          <w:szCs w:val="22"/>
        </w:rPr>
        <w:t>26</w:t>
      </w:r>
      <w:r w:rsidRPr="00140D77">
        <w:rPr>
          <w:rFonts w:ascii="ＭＳ 明朝" w:hAnsi="ＭＳ 明朝" w:hint="eastAsia"/>
          <w:b w:val="0"/>
          <w:color w:val="000000"/>
          <w:kern w:val="0"/>
          <w:sz w:val="22"/>
          <w:szCs w:val="22"/>
        </w:rPr>
        <w:t>条の規定に基づく支払をしなければならない。</w:t>
      </w:r>
    </w:p>
    <w:p w14:paraId="4563229C"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（債務不履行に対する受注者の責任）</w:t>
      </w:r>
    </w:p>
    <w:p w14:paraId="07339C62"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第２８条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受注者がその責に帰すべからざることを立証したときは、この限りではない。</w:t>
      </w:r>
    </w:p>
    <w:p w14:paraId="620309AE" w14:textId="77777777" w:rsidR="00185293" w:rsidRPr="00140D77" w:rsidRDefault="00185293" w:rsidP="005F1C30">
      <w:pPr>
        <w:autoSpaceDE w:val="0"/>
        <w:autoSpaceDN w:val="0"/>
        <w:adjustRightInd w:val="0"/>
        <w:snapToGrid w:val="0"/>
        <w:spacing w:line="300" w:lineRule="auto"/>
        <w:ind w:left="245" w:hangingChars="122" w:hanging="245"/>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前項において受注者が負うべき責任は、第</w:t>
      </w:r>
      <w:r w:rsidRPr="00140D77">
        <w:rPr>
          <w:rFonts w:ascii="ＭＳ 明朝" w:hAnsi="ＭＳ 明朝"/>
          <w:b w:val="0"/>
          <w:color w:val="000000"/>
          <w:kern w:val="0"/>
          <w:sz w:val="22"/>
          <w:szCs w:val="22"/>
        </w:rPr>
        <w:t>25</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項の規定による検査に合格したことをもって免れるものではない。</w:t>
      </w:r>
    </w:p>
    <w:p w14:paraId="29974D40"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lastRenderedPageBreak/>
        <w:t>３　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項の規定による履行又は損害賠償の請求は、第</w:t>
      </w:r>
      <w:r w:rsidRPr="00140D77">
        <w:rPr>
          <w:rFonts w:ascii="ＭＳ 明朝" w:hAnsi="ＭＳ 明朝"/>
          <w:b w:val="0"/>
          <w:color w:val="000000"/>
          <w:kern w:val="0"/>
          <w:sz w:val="22"/>
          <w:szCs w:val="22"/>
        </w:rPr>
        <w:t>25</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項又は第</w:t>
      </w:r>
      <w:r w:rsidRPr="00140D77">
        <w:rPr>
          <w:rFonts w:ascii="ＭＳ 明朝" w:hAnsi="ＭＳ 明朝"/>
          <w:b w:val="0"/>
          <w:color w:val="000000"/>
          <w:kern w:val="0"/>
          <w:sz w:val="22"/>
          <w:szCs w:val="22"/>
        </w:rPr>
        <w:t>4</w:t>
      </w:r>
      <w:r w:rsidRPr="00140D77">
        <w:rPr>
          <w:rFonts w:ascii="ＭＳ 明朝" w:hAnsi="ＭＳ 明朝" w:hint="eastAsia"/>
          <w:b w:val="0"/>
          <w:color w:val="000000"/>
          <w:kern w:val="0"/>
          <w:sz w:val="22"/>
          <w:szCs w:val="22"/>
        </w:rPr>
        <w:t>項の規定により工事監理業務が完了した日から本件建築物の工事完成後</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年以内に行わなければならない。ただし、その違反が受注者の故意又は重大な過失により生じた場合は、工事監理業務完了の日から</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年とする。</w:t>
      </w:r>
    </w:p>
    <w:p w14:paraId="2C7B5F73"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　発注者は、工事監理業務の完了の際に受注者のこの契約に関して違反があることを知ったときは、第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項の規定にかかわらず、その旨を直ちに受注者に通知しなければ、当該履行の請求又は損害賠償の請求をすることはできない。ただし、受注者がその違反があることを知っていたときは、この限りでない。</w:t>
      </w:r>
    </w:p>
    <w:p w14:paraId="14099865"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５　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4F281775" w14:textId="77777777" w:rsidR="00185293" w:rsidRPr="00140D77" w:rsidRDefault="00A7603F"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履行遅滞の場合における損害金等）</w:t>
      </w:r>
    </w:p>
    <w:p w14:paraId="5018C942"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第２９条　受注者の責に帰すべき事由により履行期間内に業務を完了することができない場合においては、発注者は、損害金の支払を受注者に請求することができる。</w:t>
      </w:r>
    </w:p>
    <w:p w14:paraId="61EDB613"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前項の損害金の額は、業務委託料につき、遅延日数に応じ、</w:t>
      </w:r>
      <w:r w:rsidRPr="00140D77">
        <w:rPr>
          <w:rFonts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とする。</w:t>
      </w:r>
    </w:p>
    <w:p w14:paraId="776EF394"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　発注者の責に帰すべき事由により、第</w:t>
      </w:r>
      <w:r w:rsidRPr="00140D77">
        <w:rPr>
          <w:rFonts w:ascii="ＭＳ 明朝" w:hAnsi="ＭＳ 明朝"/>
          <w:b w:val="0"/>
          <w:color w:val="000000"/>
          <w:kern w:val="0"/>
          <w:sz w:val="22"/>
          <w:szCs w:val="22"/>
        </w:rPr>
        <w:t>26</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項の規定による業務委託料の支払が遅れた場合においては、受注者は、未受領金額につき、遅延日数に応じ、</w:t>
      </w:r>
      <w:r w:rsidRPr="00140D77">
        <w:rPr>
          <w:rFonts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の遅延利息の支払を発注者に請求することができる。</w:t>
      </w:r>
    </w:p>
    <w:p w14:paraId="76837E8E" w14:textId="77777777" w:rsidR="00185293" w:rsidRPr="00140D77" w:rsidRDefault="00185293" w:rsidP="006B233F">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（発注者の解除権）</w:t>
      </w:r>
    </w:p>
    <w:p w14:paraId="2D9B0F4A"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第３０条　発注者は、受注者が次の各号のいずれかに該当するときは、契約を解除することができる。</w:t>
      </w:r>
    </w:p>
    <w:p w14:paraId="30A64D8B"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（１）正当な理由なく、業務に着手すべき期日を過ぎても業務に着手しないとき。</w:t>
      </w:r>
    </w:p>
    <w:p w14:paraId="76F9A828"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（２）その責に帰すべき事由により、履行期間内に業務が完了しないと明らかに認められるとき。</w:t>
      </w:r>
    </w:p>
    <w:p w14:paraId="62B4FE7D"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（３）管理技術者を配置しなかったとき。</w:t>
      </w:r>
    </w:p>
    <w:p w14:paraId="5493FA45" w14:textId="77777777" w:rsidR="00185293" w:rsidRPr="00140D77" w:rsidRDefault="00185293" w:rsidP="006B233F">
      <w:pPr>
        <w:autoSpaceDE w:val="0"/>
        <w:autoSpaceDN w:val="0"/>
        <w:adjustRightInd w:val="0"/>
        <w:snapToGrid w:val="0"/>
        <w:spacing w:line="300" w:lineRule="auto"/>
        <w:ind w:left="663" w:hanging="663"/>
        <w:jc w:val="left"/>
        <w:rPr>
          <w:rFonts w:ascii="ＭＳ 明朝"/>
          <w:b w:val="0"/>
          <w:color w:val="000000"/>
          <w:kern w:val="0"/>
          <w:sz w:val="22"/>
          <w:szCs w:val="22"/>
        </w:rPr>
      </w:pPr>
      <w:r w:rsidRPr="00140D77">
        <w:rPr>
          <w:rFonts w:ascii="ＭＳ 明朝" w:hAnsi="ＭＳ 明朝" w:hint="eastAsia"/>
          <w:b w:val="0"/>
          <w:color w:val="000000"/>
          <w:kern w:val="0"/>
          <w:sz w:val="22"/>
          <w:szCs w:val="22"/>
        </w:rPr>
        <w:t>（４）前</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号に掲げる場合のほか、この契約に違反し、その違反により契約の目的を達成することができないと認められるとき。</w:t>
      </w:r>
    </w:p>
    <w:p w14:paraId="4BF50261" w14:textId="77777777" w:rsidR="00185293" w:rsidRPr="00140D77" w:rsidRDefault="00185293" w:rsidP="006B233F">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発注者は、受注者が、第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項の規定によらないで契約の解除を申し出たときは、契約を解除することができる。</w:t>
      </w:r>
    </w:p>
    <w:p w14:paraId="116930DD" w14:textId="77777777" w:rsidR="006B233F" w:rsidRPr="006B233F" w:rsidRDefault="006B233F" w:rsidP="006B233F">
      <w:pPr>
        <w:autoSpaceDE w:val="0"/>
        <w:autoSpaceDN w:val="0"/>
        <w:adjustRightInd w:val="0"/>
        <w:snapToGrid w:val="0"/>
        <w:spacing w:line="300" w:lineRule="auto"/>
        <w:ind w:firstLine="181"/>
        <w:jc w:val="left"/>
        <w:rPr>
          <w:rFonts w:ascii="ＭＳ 明朝"/>
          <w:b w:val="0"/>
          <w:color w:val="000000"/>
          <w:kern w:val="0"/>
          <w:sz w:val="22"/>
          <w:szCs w:val="22"/>
        </w:rPr>
      </w:pPr>
      <w:r>
        <w:rPr>
          <w:rFonts w:ascii="ＭＳ 明朝" w:hint="eastAsia"/>
          <w:b w:val="0"/>
          <w:color w:val="000000"/>
          <w:kern w:val="0"/>
          <w:sz w:val="22"/>
          <w:szCs w:val="22"/>
        </w:rPr>
        <w:t>（</w:t>
      </w:r>
      <w:r w:rsidRPr="006B233F">
        <w:rPr>
          <w:rFonts w:ascii="ＭＳ 明朝" w:hint="eastAsia"/>
          <w:b w:val="0"/>
          <w:color w:val="000000"/>
          <w:kern w:val="0"/>
          <w:sz w:val="22"/>
          <w:szCs w:val="22"/>
        </w:rPr>
        <w:t>契約が解除された場合等の違約金</w:t>
      </w:r>
      <w:r>
        <w:rPr>
          <w:rFonts w:ascii="ＭＳ 明朝" w:hint="eastAsia"/>
          <w:b w:val="0"/>
          <w:color w:val="000000"/>
          <w:kern w:val="0"/>
          <w:sz w:val="22"/>
          <w:szCs w:val="22"/>
        </w:rPr>
        <w:t>）</w:t>
      </w:r>
    </w:p>
    <w:p w14:paraId="0B8437CD" w14:textId="77777777" w:rsidR="006B233F" w:rsidRPr="006B233F" w:rsidRDefault="006B233F" w:rsidP="006B233F">
      <w:pPr>
        <w:autoSpaceDE w:val="0"/>
        <w:autoSpaceDN w:val="0"/>
        <w:adjustRightInd w:val="0"/>
        <w:snapToGrid w:val="0"/>
        <w:spacing w:line="300" w:lineRule="auto"/>
        <w:ind w:left="221" w:hanging="221"/>
        <w:jc w:val="left"/>
        <w:rPr>
          <w:rFonts w:ascii="ＭＳ 明朝"/>
          <w:b w:val="0"/>
          <w:color w:val="000000"/>
          <w:kern w:val="0"/>
          <w:sz w:val="22"/>
          <w:szCs w:val="22"/>
        </w:rPr>
      </w:pPr>
      <w:r w:rsidRPr="006B233F">
        <w:rPr>
          <w:rFonts w:ascii="ＭＳ 明朝" w:hint="eastAsia"/>
          <w:b w:val="0"/>
          <w:color w:val="000000"/>
          <w:kern w:val="0"/>
          <w:sz w:val="22"/>
          <w:szCs w:val="22"/>
        </w:rPr>
        <w:t>第</w:t>
      </w:r>
      <w:r>
        <w:rPr>
          <w:rFonts w:ascii="ＭＳ 明朝" w:hint="eastAsia"/>
          <w:b w:val="0"/>
          <w:color w:val="000000"/>
          <w:kern w:val="0"/>
          <w:sz w:val="22"/>
          <w:szCs w:val="22"/>
        </w:rPr>
        <w:t>３０</w:t>
      </w:r>
      <w:r w:rsidRPr="006B233F">
        <w:rPr>
          <w:rFonts w:ascii="ＭＳ 明朝" w:hint="eastAsia"/>
          <w:b w:val="0"/>
          <w:color w:val="000000"/>
          <w:kern w:val="0"/>
          <w:sz w:val="22"/>
          <w:szCs w:val="22"/>
        </w:rPr>
        <w:t>条の</w:t>
      </w:r>
      <w:r>
        <w:rPr>
          <w:rFonts w:ascii="ＭＳ 明朝" w:hint="eastAsia"/>
          <w:b w:val="0"/>
          <w:color w:val="000000"/>
          <w:kern w:val="0"/>
          <w:sz w:val="22"/>
          <w:szCs w:val="22"/>
        </w:rPr>
        <w:t>２</w:t>
      </w:r>
      <w:r w:rsidRPr="006B233F">
        <w:rPr>
          <w:rFonts w:ascii="ＭＳ 明朝" w:hint="eastAsia"/>
          <w:b w:val="0"/>
          <w:color w:val="000000"/>
          <w:kern w:val="0"/>
          <w:sz w:val="22"/>
          <w:szCs w:val="22"/>
        </w:rPr>
        <w:t xml:space="preserve">　次の各号のいずれかに該当する場合においては、受注者は、業務委託料の</w:t>
      </w:r>
      <w:r w:rsidRPr="006B233F">
        <w:rPr>
          <w:rFonts w:ascii="ＭＳ 明朝"/>
          <w:b w:val="0"/>
          <w:color w:val="000000"/>
          <w:kern w:val="0"/>
          <w:sz w:val="22"/>
          <w:szCs w:val="22"/>
        </w:rPr>
        <w:t>10</w:t>
      </w:r>
      <w:r w:rsidRPr="006B233F">
        <w:rPr>
          <w:rFonts w:ascii="ＭＳ 明朝" w:hint="eastAsia"/>
          <w:b w:val="0"/>
          <w:color w:val="000000"/>
          <w:kern w:val="0"/>
          <w:sz w:val="22"/>
          <w:szCs w:val="22"/>
        </w:rPr>
        <w:t>分の</w:t>
      </w:r>
      <w:r w:rsidRPr="006B233F">
        <w:rPr>
          <w:rFonts w:ascii="ＭＳ 明朝"/>
          <w:b w:val="0"/>
          <w:color w:val="000000"/>
          <w:kern w:val="0"/>
          <w:sz w:val="22"/>
          <w:szCs w:val="22"/>
        </w:rPr>
        <w:t>1</w:t>
      </w:r>
      <w:r w:rsidRPr="006B233F">
        <w:rPr>
          <w:rFonts w:ascii="ＭＳ 明朝" w:hint="eastAsia"/>
          <w:b w:val="0"/>
          <w:color w:val="000000"/>
          <w:kern w:val="0"/>
          <w:sz w:val="22"/>
          <w:szCs w:val="22"/>
        </w:rPr>
        <w:t>に相当する額以上の額を違約金として発注者の指定する期限までに支払わなければならない。</w:t>
      </w:r>
    </w:p>
    <w:p w14:paraId="6A5D58B6" w14:textId="77777777" w:rsidR="006B233F" w:rsidRPr="006B233F" w:rsidRDefault="006B233F" w:rsidP="006B233F">
      <w:pPr>
        <w:autoSpaceDE w:val="0"/>
        <w:autoSpaceDN w:val="0"/>
        <w:adjustRightInd w:val="0"/>
        <w:snapToGrid w:val="0"/>
        <w:spacing w:line="300" w:lineRule="auto"/>
        <w:ind w:left="663" w:hanging="663"/>
        <w:jc w:val="left"/>
        <w:rPr>
          <w:rFonts w:ascii="ＭＳ 明朝"/>
          <w:b w:val="0"/>
          <w:color w:val="000000"/>
          <w:kern w:val="0"/>
          <w:sz w:val="22"/>
          <w:szCs w:val="22"/>
        </w:rPr>
      </w:pPr>
      <w:r>
        <w:rPr>
          <w:rFonts w:ascii="ＭＳ 明朝" w:hint="eastAsia"/>
          <w:b w:val="0"/>
          <w:color w:val="000000"/>
          <w:kern w:val="0"/>
          <w:sz w:val="22"/>
          <w:szCs w:val="22"/>
        </w:rPr>
        <w:t>（１）</w:t>
      </w:r>
      <w:r w:rsidRPr="006B233F">
        <w:rPr>
          <w:rFonts w:ascii="ＭＳ 明朝" w:hint="eastAsia"/>
          <w:b w:val="0"/>
          <w:color w:val="000000"/>
          <w:kern w:val="0"/>
          <w:sz w:val="22"/>
          <w:szCs w:val="22"/>
        </w:rPr>
        <w:t xml:space="preserve">　前条の規定によりこの契約が解除された場合</w:t>
      </w:r>
    </w:p>
    <w:p w14:paraId="1A212286" w14:textId="77777777" w:rsidR="006B233F" w:rsidRPr="006B233F" w:rsidRDefault="006B233F" w:rsidP="006B233F">
      <w:pPr>
        <w:autoSpaceDE w:val="0"/>
        <w:autoSpaceDN w:val="0"/>
        <w:adjustRightInd w:val="0"/>
        <w:snapToGrid w:val="0"/>
        <w:spacing w:line="300" w:lineRule="auto"/>
        <w:ind w:left="663" w:hanging="663"/>
        <w:jc w:val="left"/>
        <w:rPr>
          <w:rFonts w:ascii="ＭＳ 明朝"/>
          <w:b w:val="0"/>
          <w:color w:val="000000"/>
          <w:kern w:val="0"/>
          <w:sz w:val="22"/>
          <w:szCs w:val="22"/>
        </w:rPr>
      </w:pPr>
      <w:r>
        <w:rPr>
          <w:rFonts w:ascii="ＭＳ 明朝" w:hint="eastAsia"/>
          <w:b w:val="0"/>
          <w:color w:val="000000"/>
          <w:kern w:val="0"/>
          <w:sz w:val="22"/>
          <w:szCs w:val="22"/>
        </w:rPr>
        <w:t>（２）</w:t>
      </w:r>
      <w:r w:rsidRPr="006B233F">
        <w:rPr>
          <w:rFonts w:ascii="ＭＳ 明朝" w:hint="eastAsia"/>
          <w:b w:val="0"/>
          <w:color w:val="000000"/>
          <w:kern w:val="0"/>
          <w:sz w:val="22"/>
          <w:szCs w:val="22"/>
        </w:rPr>
        <w:t xml:space="preserve">　受注者がその債務の履行を拒否し、又は、受注者の責めに帰すべき事由によって受注者の債務について履行不能となった場合</w:t>
      </w:r>
    </w:p>
    <w:p w14:paraId="04363172" w14:textId="77777777" w:rsidR="006B233F" w:rsidRPr="006B233F" w:rsidRDefault="006B233F" w:rsidP="006B233F">
      <w:pPr>
        <w:autoSpaceDE w:val="0"/>
        <w:autoSpaceDN w:val="0"/>
        <w:adjustRightInd w:val="0"/>
        <w:snapToGrid w:val="0"/>
        <w:spacing w:line="300" w:lineRule="auto"/>
        <w:ind w:left="221" w:hanging="221"/>
        <w:jc w:val="left"/>
        <w:rPr>
          <w:rFonts w:ascii="ＭＳ 明朝"/>
          <w:b w:val="0"/>
          <w:color w:val="000000"/>
          <w:kern w:val="0"/>
          <w:sz w:val="22"/>
          <w:szCs w:val="22"/>
        </w:rPr>
      </w:pPr>
      <w:r>
        <w:rPr>
          <w:rFonts w:ascii="ＭＳ 明朝" w:hint="eastAsia"/>
          <w:b w:val="0"/>
          <w:color w:val="000000"/>
          <w:kern w:val="0"/>
          <w:sz w:val="22"/>
          <w:szCs w:val="22"/>
        </w:rPr>
        <w:t>２</w:t>
      </w:r>
      <w:r w:rsidRPr="006B233F">
        <w:rPr>
          <w:rFonts w:ascii="ＭＳ 明朝" w:hint="eastAsia"/>
          <w:b w:val="0"/>
          <w:color w:val="000000"/>
          <w:kern w:val="0"/>
          <w:sz w:val="22"/>
          <w:szCs w:val="22"/>
        </w:rPr>
        <w:t xml:space="preserve">　次の各号に掲げる者がこの契約を解除した場合は、前項第</w:t>
      </w:r>
      <w:r w:rsidRPr="006B233F">
        <w:rPr>
          <w:rFonts w:ascii="ＭＳ 明朝"/>
          <w:b w:val="0"/>
          <w:color w:val="000000"/>
          <w:kern w:val="0"/>
          <w:sz w:val="22"/>
          <w:szCs w:val="22"/>
        </w:rPr>
        <w:t>2</w:t>
      </w:r>
      <w:r w:rsidRPr="006B233F">
        <w:rPr>
          <w:rFonts w:ascii="ＭＳ 明朝" w:hint="eastAsia"/>
          <w:b w:val="0"/>
          <w:color w:val="000000"/>
          <w:kern w:val="0"/>
          <w:sz w:val="22"/>
          <w:szCs w:val="22"/>
        </w:rPr>
        <w:t>号に該当する場合とみなす。</w:t>
      </w:r>
    </w:p>
    <w:p w14:paraId="2E138FD2" w14:textId="77777777" w:rsidR="006B233F" w:rsidRPr="006B233F" w:rsidRDefault="006B233F" w:rsidP="006B233F">
      <w:pPr>
        <w:autoSpaceDE w:val="0"/>
        <w:autoSpaceDN w:val="0"/>
        <w:adjustRightInd w:val="0"/>
        <w:snapToGrid w:val="0"/>
        <w:spacing w:line="300" w:lineRule="auto"/>
        <w:ind w:left="663" w:hanging="663"/>
        <w:jc w:val="left"/>
        <w:rPr>
          <w:rFonts w:ascii="ＭＳ 明朝"/>
          <w:b w:val="0"/>
          <w:color w:val="000000"/>
          <w:kern w:val="0"/>
          <w:sz w:val="22"/>
          <w:szCs w:val="22"/>
        </w:rPr>
      </w:pPr>
      <w:r>
        <w:rPr>
          <w:rFonts w:ascii="ＭＳ 明朝" w:hint="eastAsia"/>
          <w:b w:val="0"/>
          <w:color w:val="000000"/>
          <w:kern w:val="0"/>
          <w:sz w:val="22"/>
          <w:szCs w:val="22"/>
        </w:rPr>
        <w:t>（１）</w:t>
      </w:r>
      <w:r w:rsidRPr="006B233F">
        <w:rPr>
          <w:rFonts w:ascii="ＭＳ 明朝" w:hint="eastAsia"/>
          <w:b w:val="0"/>
          <w:color w:val="000000"/>
          <w:kern w:val="0"/>
          <w:sz w:val="22"/>
          <w:szCs w:val="22"/>
        </w:rPr>
        <w:t xml:space="preserve">　受注者について破産手続開始の決定があった場合において、破産法</w:t>
      </w:r>
      <w:r w:rsidRPr="006B233F">
        <w:rPr>
          <w:rFonts w:ascii="ＭＳ 明朝"/>
          <w:b w:val="0"/>
          <w:color w:val="000000"/>
          <w:kern w:val="0"/>
          <w:sz w:val="22"/>
          <w:szCs w:val="22"/>
        </w:rPr>
        <w:t>(</w:t>
      </w:r>
      <w:r w:rsidRPr="006B233F">
        <w:rPr>
          <w:rFonts w:ascii="ＭＳ 明朝" w:hint="eastAsia"/>
          <w:b w:val="0"/>
          <w:color w:val="000000"/>
          <w:kern w:val="0"/>
          <w:sz w:val="22"/>
          <w:szCs w:val="22"/>
        </w:rPr>
        <w:t>平成</w:t>
      </w:r>
      <w:r w:rsidRPr="006B233F">
        <w:rPr>
          <w:rFonts w:ascii="ＭＳ 明朝"/>
          <w:b w:val="0"/>
          <w:color w:val="000000"/>
          <w:kern w:val="0"/>
          <w:sz w:val="22"/>
          <w:szCs w:val="22"/>
        </w:rPr>
        <w:t>16</w:t>
      </w:r>
      <w:r w:rsidRPr="006B233F">
        <w:rPr>
          <w:rFonts w:ascii="ＭＳ 明朝" w:hint="eastAsia"/>
          <w:b w:val="0"/>
          <w:color w:val="000000"/>
          <w:kern w:val="0"/>
          <w:sz w:val="22"/>
          <w:szCs w:val="22"/>
        </w:rPr>
        <w:t>年法律第</w:t>
      </w:r>
      <w:r w:rsidRPr="006B233F">
        <w:rPr>
          <w:rFonts w:ascii="ＭＳ 明朝"/>
          <w:b w:val="0"/>
          <w:color w:val="000000"/>
          <w:kern w:val="0"/>
          <w:sz w:val="22"/>
          <w:szCs w:val="22"/>
        </w:rPr>
        <w:t>75</w:t>
      </w:r>
      <w:r w:rsidRPr="006B233F">
        <w:rPr>
          <w:rFonts w:ascii="ＭＳ 明朝" w:hint="eastAsia"/>
          <w:b w:val="0"/>
          <w:color w:val="000000"/>
          <w:kern w:val="0"/>
          <w:sz w:val="22"/>
          <w:szCs w:val="22"/>
        </w:rPr>
        <w:t>号</w:t>
      </w:r>
      <w:r w:rsidRPr="006B233F">
        <w:rPr>
          <w:rFonts w:ascii="ＭＳ 明朝"/>
          <w:b w:val="0"/>
          <w:color w:val="000000"/>
          <w:kern w:val="0"/>
          <w:sz w:val="22"/>
          <w:szCs w:val="22"/>
        </w:rPr>
        <w:t>)</w:t>
      </w:r>
      <w:r w:rsidRPr="006B233F">
        <w:rPr>
          <w:rFonts w:ascii="ＭＳ 明朝" w:hint="eastAsia"/>
          <w:b w:val="0"/>
          <w:color w:val="000000"/>
          <w:kern w:val="0"/>
          <w:sz w:val="22"/>
          <w:szCs w:val="22"/>
        </w:rPr>
        <w:t>の規定により選任された破産管財人</w:t>
      </w:r>
    </w:p>
    <w:p w14:paraId="3F8147FA" w14:textId="77777777" w:rsidR="006B233F" w:rsidRPr="006B233F" w:rsidRDefault="006B233F" w:rsidP="006B233F">
      <w:pPr>
        <w:autoSpaceDE w:val="0"/>
        <w:autoSpaceDN w:val="0"/>
        <w:adjustRightInd w:val="0"/>
        <w:snapToGrid w:val="0"/>
        <w:spacing w:line="300" w:lineRule="auto"/>
        <w:ind w:left="663" w:hanging="663"/>
        <w:jc w:val="left"/>
        <w:rPr>
          <w:rFonts w:ascii="ＭＳ 明朝"/>
          <w:b w:val="0"/>
          <w:color w:val="000000"/>
          <w:kern w:val="0"/>
          <w:sz w:val="22"/>
          <w:szCs w:val="22"/>
        </w:rPr>
      </w:pPr>
      <w:r>
        <w:rPr>
          <w:rFonts w:ascii="ＭＳ 明朝" w:hint="eastAsia"/>
          <w:b w:val="0"/>
          <w:color w:val="000000"/>
          <w:kern w:val="0"/>
          <w:sz w:val="22"/>
          <w:szCs w:val="22"/>
        </w:rPr>
        <w:t>（２）</w:t>
      </w:r>
      <w:r w:rsidRPr="006B233F">
        <w:rPr>
          <w:rFonts w:ascii="ＭＳ 明朝" w:hint="eastAsia"/>
          <w:b w:val="0"/>
          <w:color w:val="000000"/>
          <w:kern w:val="0"/>
          <w:sz w:val="22"/>
          <w:szCs w:val="22"/>
        </w:rPr>
        <w:t xml:space="preserve">　受注者について更生手続開始の決定があった場合において、会社更生法</w:t>
      </w:r>
      <w:r w:rsidRPr="006B233F">
        <w:rPr>
          <w:rFonts w:ascii="ＭＳ 明朝"/>
          <w:b w:val="0"/>
          <w:color w:val="000000"/>
          <w:kern w:val="0"/>
          <w:sz w:val="22"/>
          <w:szCs w:val="22"/>
        </w:rPr>
        <w:t>(</w:t>
      </w:r>
      <w:r w:rsidRPr="006B233F">
        <w:rPr>
          <w:rFonts w:ascii="ＭＳ 明朝" w:hint="eastAsia"/>
          <w:b w:val="0"/>
          <w:color w:val="000000"/>
          <w:kern w:val="0"/>
          <w:sz w:val="22"/>
          <w:szCs w:val="22"/>
        </w:rPr>
        <w:t>平成</w:t>
      </w:r>
      <w:r w:rsidRPr="006B233F">
        <w:rPr>
          <w:rFonts w:ascii="ＭＳ 明朝"/>
          <w:b w:val="0"/>
          <w:color w:val="000000"/>
          <w:kern w:val="0"/>
          <w:sz w:val="22"/>
          <w:szCs w:val="22"/>
        </w:rPr>
        <w:t>14</w:t>
      </w:r>
      <w:r w:rsidRPr="006B233F">
        <w:rPr>
          <w:rFonts w:ascii="ＭＳ 明朝" w:hint="eastAsia"/>
          <w:b w:val="0"/>
          <w:color w:val="000000"/>
          <w:kern w:val="0"/>
          <w:sz w:val="22"/>
          <w:szCs w:val="22"/>
        </w:rPr>
        <w:t>年法律第</w:t>
      </w:r>
      <w:r w:rsidRPr="006B233F">
        <w:rPr>
          <w:rFonts w:ascii="ＭＳ 明朝"/>
          <w:b w:val="0"/>
          <w:color w:val="000000"/>
          <w:kern w:val="0"/>
          <w:sz w:val="22"/>
          <w:szCs w:val="22"/>
        </w:rPr>
        <w:t>154</w:t>
      </w:r>
      <w:r w:rsidRPr="006B233F">
        <w:rPr>
          <w:rFonts w:ascii="ＭＳ 明朝" w:hint="eastAsia"/>
          <w:b w:val="0"/>
          <w:color w:val="000000"/>
          <w:kern w:val="0"/>
          <w:sz w:val="22"/>
          <w:szCs w:val="22"/>
        </w:rPr>
        <w:t>号</w:t>
      </w:r>
      <w:r w:rsidRPr="006B233F">
        <w:rPr>
          <w:rFonts w:ascii="ＭＳ 明朝"/>
          <w:b w:val="0"/>
          <w:color w:val="000000"/>
          <w:kern w:val="0"/>
          <w:sz w:val="22"/>
          <w:szCs w:val="22"/>
        </w:rPr>
        <w:t>)</w:t>
      </w:r>
      <w:r w:rsidRPr="006B233F">
        <w:rPr>
          <w:rFonts w:ascii="ＭＳ 明朝" w:hint="eastAsia"/>
          <w:b w:val="0"/>
          <w:color w:val="000000"/>
          <w:kern w:val="0"/>
          <w:sz w:val="22"/>
          <w:szCs w:val="22"/>
        </w:rPr>
        <w:t>の規定により選任された管財人</w:t>
      </w:r>
    </w:p>
    <w:p w14:paraId="5DB30FBF" w14:textId="77777777" w:rsidR="006B233F" w:rsidRPr="006B233F" w:rsidRDefault="006B233F" w:rsidP="006B233F">
      <w:pPr>
        <w:autoSpaceDE w:val="0"/>
        <w:autoSpaceDN w:val="0"/>
        <w:adjustRightInd w:val="0"/>
        <w:snapToGrid w:val="0"/>
        <w:spacing w:line="300" w:lineRule="auto"/>
        <w:ind w:left="663" w:hanging="663"/>
        <w:jc w:val="left"/>
        <w:rPr>
          <w:rFonts w:ascii="ＭＳ 明朝"/>
          <w:b w:val="0"/>
          <w:color w:val="000000"/>
          <w:kern w:val="0"/>
          <w:sz w:val="22"/>
          <w:szCs w:val="22"/>
        </w:rPr>
      </w:pPr>
      <w:r>
        <w:rPr>
          <w:rFonts w:ascii="ＭＳ 明朝" w:hint="eastAsia"/>
          <w:b w:val="0"/>
          <w:color w:val="000000"/>
          <w:kern w:val="0"/>
          <w:sz w:val="22"/>
          <w:szCs w:val="22"/>
        </w:rPr>
        <w:t>（３）</w:t>
      </w:r>
      <w:r w:rsidRPr="006B233F">
        <w:rPr>
          <w:rFonts w:ascii="ＭＳ 明朝" w:hint="eastAsia"/>
          <w:b w:val="0"/>
          <w:color w:val="000000"/>
          <w:kern w:val="0"/>
          <w:sz w:val="22"/>
          <w:szCs w:val="22"/>
        </w:rPr>
        <w:t xml:space="preserve">　受注者について再生手続開始の決定があった場合において、民事再生法</w:t>
      </w:r>
      <w:r w:rsidRPr="006B233F">
        <w:rPr>
          <w:rFonts w:ascii="ＭＳ 明朝"/>
          <w:b w:val="0"/>
          <w:color w:val="000000"/>
          <w:kern w:val="0"/>
          <w:sz w:val="22"/>
          <w:szCs w:val="22"/>
        </w:rPr>
        <w:t>(</w:t>
      </w:r>
      <w:r w:rsidRPr="006B233F">
        <w:rPr>
          <w:rFonts w:ascii="ＭＳ 明朝" w:hint="eastAsia"/>
          <w:b w:val="0"/>
          <w:color w:val="000000"/>
          <w:kern w:val="0"/>
          <w:sz w:val="22"/>
          <w:szCs w:val="22"/>
        </w:rPr>
        <w:t>平成</w:t>
      </w:r>
      <w:r w:rsidRPr="006B233F">
        <w:rPr>
          <w:rFonts w:ascii="ＭＳ 明朝"/>
          <w:b w:val="0"/>
          <w:color w:val="000000"/>
          <w:kern w:val="0"/>
          <w:sz w:val="22"/>
          <w:szCs w:val="22"/>
        </w:rPr>
        <w:t>11</w:t>
      </w:r>
      <w:r w:rsidRPr="006B233F">
        <w:rPr>
          <w:rFonts w:ascii="ＭＳ 明朝" w:hint="eastAsia"/>
          <w:b w:val="0"/>
          <w:color w:val="000000"/>
          <w:kern w:val="0"/>
          <w:sz w:val="22"/>
          <w:szCs w:val="22"/>
        </w:rPr>
        <w:t>年法律第</w:t>
      </w:r>
      <w:r w:rsidRPr="006B233F">
        <w:rPr>
          <w:rFonts w:ascii="ＭＳ 明朝"/>
          <w:b w:val="0"/>
          <w:color w:val="000000"/>
          <w:kern w:val="0"/>
          <w:sz w:val="22"/>
          <w:szCs w:val="22"/>
        </w:rPr>
        <w:t>225</w:t>
      </w:r>
      <w:r w:rsidRPr="006B233F">
        <w:rPr>
          <w:rFonts w:ascii="ＭＳ 明朝" w:hint="eastAsia"/>
          <w:b w:val="0"/>
          <w:color w:val="000000"/>
          <w:kern w:val="0"/>
          <w:sz w:val="22"/>
          <w:szCs w:val="22"/>
        </w:rPr>
        <w:lastRenderedPageBreak/>
        <w:t>号</w:t>
      </w:r>
      <w:r w:rsidRPr="006B233F">
        <w:rPr>
          <w:rFonts w:ascii="ＭＳ 明朝"/>
          <w:b w:val="0"/>
          <w:color w:val="000000"/>
          <w:kern w:val="0"/>
          <w:sz w:val="22"/>
          <w:szCs w:val="22"/>
        </w:rPr>
        <w:t>)</w:t>
      </w:r>
      <w:r w:rsidRPr="006B233F">
        <w:rPr>
          <w:rFonts w:ascii="ＭＳ 明朝" w:hint="eastAsia"/>
          <w:b w:val="0"/>
          <w:color w:val="000000"/>
          <w:kern w:val="0"/>
          <w:sz w:val="22"/>
          <w:szCs w:val="22"/>
        </w:rPr>
        <w:t>の規定により選任された再生債務者等</w:t>
      </w:r>
    </w:p>
    <w:p w14:paraId="396FE8A1" w14:textId="77777777" w:rsidR="006B233F" w:rsidRPr="00140D77" w:rsidRDefault="006B233F" w:rsidP="006B233F">
      <w:pPr>
        <w:autoSpaceDE w:val="0"/>
        <w:autoSpaceDN w:val="0"/>
        <w:adjustRightInd w:val="0"/>
        <w:snapToGrid w:val="0"/>
        <w:spacing w:line="300" w:lineRule="auto"/>
        <w:ind w:left="221" w:hanging="221"/>
        <w:jc w:val="left"/>
        <w:rPr>
          <w:rFonts w:ascii="ＭＳ 明朝"/>
          <w:b w:val="0"/>
          <w:color w:val="000000"/>
          <w:kern w:val="0"/>
          <w:sz w:val="22"/>
          <w:szCs w:val="22"/>
        </w:rPr>
      </w:pPr>
      <w:r>
        <w:rPr>
          <w:rFonts w:ascii="ＭＳ 明朝" w:hint="eastAsia"/>
          <w:b w:val="0"/>
          <w:color w:val="000000"/>
          <w:kern w:val="0"/>
          <w:sz w:val="22"/>
          <w:szCs w:val="22"/>
        </w:rPr>
        <w:t>３</w:t>
      </w:r>
      <w:r w:rsidRPr="006B233F">
        <w:rPr>
          <w:rFonts w:ascii="ＭＳ 明朝" w:hint="eastAsia"/>
          <w:b w:val="0"/>
          <w:color w:val="000000"/>
          <w:kern w:val="0"/>
          <w:sz w:val="22"/>
          <w:szCs w:val="22"/>
        </w:rPr>
        <w:t xml:space="preserve">　第</w:t>
      </w:r>
      <w:r w:rsidRPr="006B233F">
        <w:rPr>
          <w:rFonts w:ascii="ＭＳ 明朝"/>
          <w:b w:val="0"/>
          <w:color w:val="000000"/>
          <w:kern w:val="0"/>
          <w:sz w:val="22"/>
          <w:szCs w:val="22"/>
        </w:rPr>
        <w:t>1</w:t>
      </w:r>
      <w:r w:rsidRPr="006B233F">
        <w:rPr>
          <w:rFonts w:ascii="ＭＳ 明朝" w:hint="eastAsia"/>
          <w:b w:val="0"/>
          <w:color w:val="000000"/>
          <w:kern w:val="0"/>
          <w:sz w:val="22"/>
          <w:szCs w:val="22"/>
        </w:rPr>
        <w:t>項の場合において、第</w:t>
      </w:r>
      <w:r w:rsidRPr="006B233F">
        <w:rPr>
          <w:rFonts w:ascii="ＭＳ 明朝"/>
          <w:b w:val="0"/>
          <w:color w:val="000000"/>
          <w:kern w:val="0"/>
          <w:sz w:val="22"/>
          <w:szCs w:val="22"/>
        </w:rPr>
        <w:t>4</w:t>
      </w:r>
      <w:r w:rsidRPr="006B233F">
        <w:rPr>
          <w:rFonts w:ascii="ＭＳ 明朝" w:hint="eastAsia"/>
          <w:b w:val="0"/>
          <w:color w:val="000000"/>
          <w:kern w:val="0"/>
          <w:sz w:val="22"/>
          <w:szCs w:val="22"/>
        </w:rPr>
        <w:t>条の規定により契約保証金の納付又はこれに代わる担保の提供が行われているときは、発注者は、当該契約保証金又は担保をもって第</w:t>
      </w:r>
      <w:r w:rsidRPr="006B233F">
        <w:rPr>
          <w:rFonts w:ascii="ＭＳ 明朝"/>
          <w:b w:val="0"/>
          <w:color w:val="000000"/>
          <w:kern w:val="0"/>
          <w:sz w:val="22"/>
          <w:szCs w:val="22"/>
        </w:rPr>
        <w:t>1</w:t>
      </w:r>
      <w:r w:rsidRPr="006B233F">
        <w:rPr>
          <w:rFonts w:ascii="ＭＳ 明朝" w:hint="eastAsia"/>
          <w:b w:val="0"/>
          <w:color w:val="000000"/>
          <w:kern w:val="0"/>
          <w:sz w:val="22"/>
          <w:szCs w:val="22"/>
        </w:rPr>
        <w:t>項の違約金に充当することができる。</w:t>
      </w:r>
    </w:p>
    <w:p w14:paraId="153C44F4" w14:textId="77777777" w:rsidR="00726825" w:rsidRDefault="00726825" w:rsidP="00726825">
      <w:pPr>
        <w:autoSpaceDE w:val="0"/>
        <w:autoSpaceDN w:val="0"/>
        <w:adjustRightInd w:val="0"/>
        <w:snapToGrid w:val="0"/>
        <w:spacing w:line="300" w:lineRule="auto"/>
        <w:ind w:firstLine="181"/>
        <w:jc w:val="left"/>
        <w:rPr>
          <w:rFonts w:ascii="ＭＳ 明朝"/>
          <w:b w:val="0"/>
          <w:color w:val="000000"/>
          <w:kern w:val="0"/>
          <w:sz w:val="22"/>
          <w:szCs w:val="22"/>
        </w:rPr>
      </w:pPr>
      <w:r>
        <w:rPr>
          <w:rFonts w:ascii="ＭＳ 明朝" w:hAnsi="ＭＳ 明朝" w:hint="eastAsia"/>
          <w:b w:val="0"/>
          <w:color w:val="000000"/>
          <w:kern w:val="0"/>
          <w:sz w:val="22"/>
          <w:szCs w:val="22"/>
        </w:rPr>
        <w:t>（</w:t>
      </w:r>
      <w:r w:rsidRPr="00726825">
        <w:rPr>
          <w:rFonts w:ascii="ＭＳ 明朝" w:hint="eastAsia"/>
          <w:b w:val="0"/>
          <w:color w:val="000000"/>
          <w:kern w:val="0"/>
          <w:sz w:val="22"/>
          <w:szCs w:val="22"/>
        </w:rPr>
        <w:t>その他</w:t>
      </w:r>
      <w:r w:rsidRPr="00726825">
        <w:rPr>
          <w:rFonts w:ascii="ＭＳ 明朝" w:hAnsi="ＭＳ 明朝" w:hint="eastAsia"/>
          <w:b w:val="0"/>
          <w:color w:val="000000"/>
          <w:kern w:val="0"/>
          <w:sz w:val="22"/>
          <w:szCs w:val="22"/>
        </w:rPr>
        <w:t>の解除</w:t>
      </w:r>
      <w:r>
        <w:rPr>
          <w:rFonts w:ascii="ＭＳ 明朝" w:hAnsi="ＭＳ 明朝" w:hint="eastAsia"/>
          <w:b w:val="0"/>
          <w:color w:val="000000"/>
          <w:kern w:val="0"/>
          <w:sz w:val="22"/>
          <w:szCs w:val="22"/>
        </w:rPr>
        <w:t>）</w:t>
      </w:r>
    </w:p>
    <w:p w14:paraId="442DFDA9" w14:textId="77777777" w:rsidR="00185293" w:rsidRPr="00140D77" w:rsidRDefault="00185293" w:rsidP="006B233F">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第３１条　発注者は、業務が完了するまでの間は、</w:t>
      </w:r>
      <w:r w:rsidR="006B233F" w:rsidRPr="006B233F">
        <w:rPr>
          <w:rFonts w:ascii="ＭＳ 明朝" w:hAnsi="ＭＳ 明朝" w:hint="eastAsia"/>
          <w:b w:val="0"/>
          <w:color w:val="000000"/>
          <w:kern w:val="0"/>
          <w:sz w:val="22"/>
          <w:szCs w:val="22"/>
        </w:rPr>
        <w:t>第</w:t>
      </w:r>
      <w:r w:rsidR="006B233F" w:rsidRPr="006B233F">
        <w:rPr>
          <w:rFonts w:ascii="ＭＳ 明朝" w:hAnsi="ＭＳ 明朝"/>
          <w:b w:val="0"/>
          <w:color w:val="000000"/>
          <w:kern w:val="0"/>
          <w:sz w:val="22"/>
          <w:szCs w:val="22"/>
        </w:rPr>
        <w:t>30</w:t>
      </w:r>
      <w:r w:rsidR="006B233F" w:rsidRPr="006B233F">
        <w:rPr>
          <w:rFonts w:ascii="ＭＳ 明朝" w:hAnsi="ＭＳ 明朝" w:hint="eastAsia"/>
          <w:b w:val="0"/>
          <w:color w:val="000000"/>
          <w:kern w:val="0"/>
          <w:sz w:val="22"/>
          <w:szCs w:val="22"/>
        </w:rPr>
        <w:t>条</w:t>
      </w:r>
      <w:r w:rsidRPr="00140D77">
        <w:rPr>
          <w:rFonts w:ascii="ＭＳ 明朝" w:hAnsi="ＭＳ 明朝" w:hint="eastAsia"/>
          <w:b w:val="0"/>
          <w:color w:val="000000"/>
          <w:kern w:val="0"/>
          <w:sz w:val="22"/>
          <w:szCs w:val="22"/>
        </w:rPr>
        <w:t>の規定によるほか、必要があるときは、契約を解除することができる。</w:t>
      </w:r>
    </w:p>
    <w:p w14:paraId="33691F00"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発注者は、前項の規定により契約を解除したことにより受注者に損害を及ぼしたときは、その損害を賠償しなければならない。</w:t>
      </w:r>
    </w:p>
    <w:p w14:paraId="62D71E56" w14:textId="77777777" w:rsidR="00185293" w:rsidRPr="00140D77" w:rsidRDefault="00185293" w:rsidP="00185293">
      <w:pPr>
        <w:snapToGrid w:val="0"/>
        <w:spacing w:line="300" w:lineRule="auto"/>
        <w:rPr>
          <w:rFonts w:ascii="ＭＳ 明朝"/>
          <w:b w:val="0"/>
          <w:bCs/>
          <w:color w:val="000000"/>
          <w:sz w:val="22"/>
          <w:szCs w:val="22"/>
        </w:rPr>
      </w:pPr>
      <w:r w:rsidRPr="00140D77">
        <w:rPr>
          <w:rFonts w:hint="eastAsia"/>
          <w:b w:val="0"/>
          <w:bCs/>
          <w:color w:val="000000"/>
          <w:sz w:val="22"/>
          <w:szCs w:val="22"/>
        </w:rPr>
        <w:t>（暴力団排除に係る解除）</w:t>
      </w:r>
    </w:p>
    <w:p w14:paraId="71B3B330" w14:textId="77777777" w:rsidR="00185293" w:rsidRPr="00140D77" w:rsidRDefault="00185293" w:rsidP="005F1C30">
      <w:pPr>
        <w:snapToGrid w:val="0"/>
        <w:spacing w:line="300" w:lineRule="auto"/>
        <w:ind w:left="219" w:hangingChars="109" w:hanging="219"/>
        <w:rPr>
          <w:rFonts w:ascii="ＭＳ 明朝"/>
          <w:b w:val="0"/>
          <w:bCs/>
          <w:color w:val="000000"/>
          <w:sz w:val="22"/>
          <w:szCs w:val="22"/>
        </w:rPr>
      </w:pPr>
      <w:r w:rsidRPr="00140D77">
        <w:rPr>
          <w:rFonts w:ascii="ＭＳ 明朝" w:hAnsi="ＭＳ 明朝" w:hint="eastAsia"/>
          <w:b w:val="0"/>
          <w:bCs/>
          <w:color w:val="000000"/>
          <w:sz w:val="22"/>
          <w:szCs w:val="22"/>
        </w:rPr>
        <w:t>第３２条　発注者は、受注者（受注者が共同企業体であるときは、その構成員のいずれかの者。以下この条において同じ。）が次のいずれかに該当するときは､この契約を解除することができる。</w:t>
      </w:r>
    </w:p>
    <w:p w14:paraId="15EE3280" w14:textId="77777777" w:rsidR="00185293" w:rsidRPr="00140D77" w:rsidRDefault="00A7603F" w:rsidP="006B233F">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w:t>
      </w:r>
      <w:r w:rsidR="00185293" w:rsidRPr="00140D77">
        <w:rPr>
          <w:rFonts w:ascii="ＭＳ 明朝" w:hAnsi="ＭＳ 明朝" w:hint="eastAsia"/>
          <w:b w:val="0"/>
          <w:color w:val="000000"/>
          <w:kern w:val="0"/>
          <w:sz w:val="22"/>
          <w:szCs w:val="22"/>
        </w:rPr>
        <w:t>１）</w:t>
      </w:r>
      <w:r w:rsidR="00185293" w:rsidRPr="00140D77">
        <w:rPr>
          <w:rFonts w:ascii="ＭＳ 明朝" w:hAnsi="ＭＳ 明朝" w:hint="eastAsia"/>
          <w:b w:val="0"/>
          <w:bCs/>
          <w:color w:val="000000"/>
          <w:sz w:val="22"/>
          <w:szCs w:val="22"/>
        </w:rPr>
        <w:t>役員等</w:t>
      </w:r>
      <w:r w:rsidRPr="00140D77">
        <w:rPr>
          <w:rFonts w:ascii="ＭＳ 明朝" w:hAnsi="ＭＳ 明朝" w:hint="eastAsia"/>
          <w:b w:val="0"/>
          <w:bCs/>
          <w:color w:val="000000"/>
          <w:sz w:val="22"/>
          <w:szCs w:val="22"/>
        </w:rPr>
        <w:t>（</w:t>
      </w:r>
      <w:r w:rsidR="00185293" w:rsidRPr="00140D77">
        <w:rPr>
          <w:rFonts w:ascii="ＭＳ 明朝" w:hAnsi="ＭＳ 明朝" w:hint="eastAsia"/>
          <w:b w:val="0"/>
          <w:bCs/>
          <w:color w:val="000000"/>
          <w:sz w:val="22"/>
          <w:szCs w:val="22"/>
        </w:rPr>
        <w:t>法人にあっては非常勤を含む役員及び支店又は営業所の代表者、その他の団体にあっては法人の役員と同等の責任を有する者、個人にあってはその者及び支配人並びに支店又は営業所を代表する者をいう。以下同じ。</w:t>
      </w:r>
      <w:r w:rsidRPr="00140D77">
        <w:rPr>
          <w:rFonts w:ascii="ＭＳ 明朝" w:hAnsi="ＭＳ 明朝" w:hint="eastAsia"/>
          <w:b w:val="0"/>
          <w:bCs/>
          <w:color w:val="000000"/>
          <w:sz w:val="22"/>
          <w:szCs w:val="22"/>
        </w:rPr>
        <w:t>）</w:t>
      </w:r>
      <w:r w:rsidR="00185293" w:rsidRPr="00140D77">
        <w:rPr>
          <w:rFonts w:ascii="ＭＳ 明朝" w:hAnsi="ＭＳ 明朝" w:hint="eastAsia"/>
          <w:b w:val="0"/>
          <w:bCs/>
          <w:color w:val="000000"/>
          <w:sz w:val="22"/>
          <w:szCs w:val="22"/>
        </w:rPr>
        <w:t>が暴力団員</w:t>
      </w:r>
      <w:r w:rsidRPr="00140D77">
        <w:rPr>
          <w:rFonts w:ascii="ＭＳ 明朝" w:hAnsi="ＭＳ 明朝" w:hint="eastAsia"/>
          <w:b w:val="0"/>
          <w:bCs/>
          <w:color w:val="000000"/>
          <w:sz w:val="22"/>
          <w:szCs w:val="22"/>
        </w:rPr>
        <w:t>（</w:t>
      </w:r>
      <w:r w:rsidR="00185293" w:rsidRPr="00140D77">
        <w:rPr>
          <w:rFonts w:ascii="ＭＳ 明朝" w:hAnsi="ＭＳ 明朝" w:hint="eastAsia"/>
          <w:b w:val="0"/>
          <w:bCs/>
          <w:color w:val="000000"/>
          <w:sz w:val="22"/>
          <w:szCs w:val="22"/>
        </w:rPr>
        <w:t>暴力団員による不当な行為の防止等に関する法律</w:t>
      </w:r>
      <w:r w:rsidRPr="00140D77">
        <w:rPr>
          <w:rFonts w:ascii="ＭＳ 明朝" w:hAnsi="ＭＳ 明朝" w:hint="eastAsia"/>
          <w:b w:val="0"/>
          <w:bCs/>
          <w:color w:val="000000"/>
          <w:sz w:val="22"/>
          <w:szCs w:val="22"/>
        </w:rPr>
        <w:t>（</w:t>
      </w:r>
      <w:r w:rsidR="00185293" w:rsidRPr="00140D77">
        <w:rPr>
          <w:rFonts w:ascii="ＭＳ 明朝" w:hAnsi="ＭＳ 明朝" w:hint="eastAsia"/>
          <w:b w:val="0"/>
          <w:bCs/>
          <w:color w:val="000000"/>
          <w:sz w:val="22"/>
          <w:szCs w:val="22"/>
        </w:rPr>
        <w:t>平成</w:t>
      </w:r>
      <w:r w:rsidR="00185293" w:rsidRPr="00140D77">
        <w:rPr>
          <w:rFonts w:ascii="ＭＳ 明朝" w:hAnsi="ＭＳ 明朝"/>
          <w:b w:val="0"/>
          <w:bCs/>
          <w:color w:val="000000"/>
          <w:sz w:val="22"/>
          <w:szCs w:val="22"/>
        </w:rPr>
        <w:t>3</w:t>
      </w:r>
      <w:r w:rsidR="00185293" w:rsidRPr="00140D77">
        <w:rPr>
          <w:rFonts w:ascii="ＭＳ 明朝" w:hAnsi="ＭＳ 明朝" w:hint="eastAsia"/>
          <w:b w:val="0"/>
          <w:bCs/>
          <w:color w:val="000000"/>
          <w:sz w:val="22"/>
          <w:szCs w:val="22"/>
        </w:rPr>
        <w:t>年法律第</w:t>
      </w:r>
      <w:r w:rsidRPr="00140D77">
        <w:rPr>
          <w:rFonts w:ascii="ＭＳ 明朝" w:hAnsi="ＭＳ 明朝"/>
          <w:b w:val="0"/>
          <w:bCs/>
          <w:color w:val="000000"/>
          <w:sz w:val="22"/>
          <w:szCs w:val="22"/>
        </w:rPr>
        <w:t>77</w:t>
      </w:r>
      <w:r w:rsidRPr="00140D77">
        <w:rPr>
          <w:rFonts w:ascii="ＭＳ 明朝" w:hAnsi="ＭＳ 明朝" w:hint="eastAsia"/>
          <w:b w:val="0"/>
          <w:bCs/>
          <w:color w:val="000000"/>
          <w:sz w:val="22"/>
          <w:szCs w:val="22"/>
        </w:rPr>
        <w:t>号</w:t>
      </w:r>
      <w:r w:rsidR="00185293" w:rsidRPr="00140D77">
        <w:rPr>
          <w:rFonts w:ascii="ＭＳ 明朝" w:hAnsi="ＭＳ 明朝" w:hint="eastAsia"/>
          <w:b w:val="0"/>
          <w:bCs/>
          <w:color w:val="000000"/>
          <w:sz w:val="22"/>
          <w:szCs w:val="22"/>
        </w:rPr>
        <w:t>。以下「暴対法」という。）第</w:t>
      </w:r>
      <w:r w:rsidR="00185293" w:rsidRPr="00140D77">
        <w:rPr>
          <w:rFonts w:ascii="ＭＳ 明朝" w:hAnsi="ＭＳ 明朝"/>
          <w:b w:val="0"/>
          <w:bCs/>
          <w:color w:val="000000"/>
          <w:sz w:val="22"/>
          <w:szCs w:val="22"/>
        </w:rPr>
        <w:t>2</w:t>
      </w:r>
      <w:r w:rsidR="00185293" w:rsidRPr="00140D77">
        <w:rPr>
          <w:rFonts w:ascii="ＭＳ 明朝" w:hAnsi="ＭＳ 明朝" w:hint="eastAsia"/>
          <w:b w:val="0"/>
          <w:bCs/>
          <w:color w:val="000000"/>
          <w:sz w:val="22"/>
          <w:szCs w:val="22"/>
        </w:rPr>
        <w:t>条第</w:t>
      </w:r>
      <w:r w:rsidR="00185293" w:rsidRPr="00140D77">
        <w:rPr>
          <w:rFonts w:ascii="ＭＳ 明朝" w:hAnsi="ＭＳ 明朝"/>
          <w:b w:val="0"/>
          <w:bCs/>
          <w:color w:val="000000"/>
          <w:sz w:val="22"/>
          <w:szCs w:val="22"/>
        </w:rPr>
        <w:t>6</w:t>
      </w:r>
      <w:r w:rsidR="00185293" w:rsidRPr="00140D77">
        <w:rPr>
          <w:rFonts w:ascii="ＭＳ 明朝" w:hAnsi="ＭＳ 明朝" w:hint="eastAsia"/>
          <w:b w:val="0"/>
          <w:bCs/>
          <w:color w:val="000000"/>
          <w:sz w:val="22"/>
          <w:szCs w:val="22"/>
        </w:rPr>
        <w:t>号に規定する暴力団員をいう。以下同じ。）であると認められるとき。</w:t>
      </w:r>
    </w:p>
    <w:p w14:paraId="6E1407ED"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（２）</w:t>
      </w:r>
      <w:r w:rsidRPr="00140D77">
        <w:rPr>
          <w:rFonts w:ascii="ＭＳ 明朝" w:hAnsi="ＭＳ 明朝" w:hint="eastAsia"/>
          <w:b w:val="0"/>
          <w:bCs/>
          <w:color w:val="000000"/>
          <w:sz w:val="22"/>
          <w:szCs w:val="22"/>
        </w:rPr>
        <w:t xml:space="preserve">　暴力団（暴対法第</w:t>
      </w:r>
      <w:r w:rsidRPr="00140D77">
        <w:rPr>
          <w:rFonts w:ascii="ＭＳ 明朝" w:hAnsi="ＭＳ 明朝"/>
          <w:b w:val="0"/>
          <w:bCs/>
          <w:color w:val="000000"/>
          <w:sz w:val="22"/>
          <w:szCs w:val="22"/>
        </w:rPr>
        <w:t>2</w:t>
      </w:r>
      <w:r w:rsidRPr="00140D77">
        <w:rPr>
          <w:rFonts w:ascii="ＭＳ 明朝" w:hAnsi="ＭＳ 明朝" w:hint="eastAsia"/>
          <w:b w:val="0"/>
          <w:bCs/>
          <w:color w:val="000000"/>
          <w:sz w:val="22"/>
          <w:szCs w:val="22"/>
        </w:rPr>
        <w:t>条第</w:t>
      </w:r>
      <w:r w:rsidRPr="00140D77">
        <w:rPr>
          <w:rFonts w:ascii="ＭＳ 明朝" w:hAnsi="ＭＳ 明朝"/>
          <w:b w:val="0"/>
          <w:bCs/>
          <w:color w:val="000000"/>
          <w:sz w:val="22"/>
          <w:szCs w:val="22"/>
        </w:rPr>
        <w:t>2</w:t>
      </w:r>
      <w:r w:rsidRPr="00140D77">
        <w:rPr>
          <w:rFonts w:ascii="ＭＳ 明朝" w:hAnsi="ＭＳ 明朝" w:hint="eastAsia"/>
          <w:b w:val="0"/>
          <w:bCs/>
          <w:color w:val="000000"/>
          <w:sz w:val="22"/>
          <w:szCs w:val="22"/>
        </w:rPr>
        <w:t>号に規定する暴力団をいう。以下同じ。）又は暴力団員が経営に実質的に関与していると認められるとき。</w:t>
      </w:r>
    </w:p>
    <w:p w14:paraId="11810E7B"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（３）</w:t>
      </w:r>
      <w:r w:rsidRPr="00140D77">
        <w:rPr>
          <w:rFonts w:ascii="ＭＳ 明朝" w:hAnsi="ＭＳ 明朝" w:hint="eastAsia"/>
          <w:b w:val="0"/>
          <w:bCs/>
          <w:color w:val="000000"/>
          <w:sz w:val="22"/>
          <w:szCs w:val="22"/>
        </w:rPr>
        <w:t>役員等が、自社、自己若しくは第三者の不正な利益を図る目的又は第三者に損害を加える目的をもって、暴力団又は暴力団員を利用していると認められるとき。</w:t>
      </w:r>
    </w:p>
    <w:p w14:paraId="1F153012"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（４）</w:t>
      </w:r>
      <w:r w:rsidRPr="00140D77">
        <w:rPr>
          <w:rFonts w:ascii="ＭＳ 明朝" w:hAnsi="ＭＳ 明朝" w:hint="eastAsia"/>
          <w:b w:val="0"/>
          <w:bCs/>
          <w:color w:val="000000"/>
          <w:sz w:val="22"/>
          <w:szCs w:val="22"/>
        </w:rPr>
        <w:t>役員等が、暴力団又は暴力団員に対して資金等を提供し、又は便宜を供与する等直接的若しくは積極的に暴力団の維持、運営に協力し、又は関与していると認められるとき。</w:t>
      </w:r>
    </w:p>
    <w:p w14:paraId="0AE1DC8A" w14:textId="77777777" w:rsidR="00185293" w:rsidRPr="00140D77" w:rsidRDefault="00185293" w:rsidP="00185293">
      <w:pPr>
        <w:snapToGrid w:val="0"/>
        <w:spacing w:line="300" w:lineRule="auto"/>
        <w:rPr>
          <w:rFonts w:ascii="ＭＳ 明朝"/>
          <w:b w:val="0"/>
          <w:bCs/>
          <w:color w:val="000000"/>
          <w:sz w:val="22"/>
          <w:szCs w:val="22"/>
        </w:rPr>
      </w:pPr>
      <w:r w:rsidRPr="00140D77">
        <w:rPr>
          <w:rFonts w:ascii="ＭＳ 明朝" w:hAnsi="ＭＳ 明朝" w:hint="eastAsia"/>
          <w:b w:val="0"/>
          <w:color w:val="000000"/>
          <w:kern w:val="0"/>
          <w:sz w:val="22"/>
          <w:szCs w:val="22"/>
        </w:rPr>
        <w:t>（５）</w:t>
      </w:r>
      <w:r w:rsidRPr="00140D77">
        <w:rPr>
          <w:rFonts w:ascii="ＭＳ 明朝" w:hAnsi="ＭＳ 明朝" w:hint="eastAsia"/>
          <w:b w:val="0"/>
          <w:bCs/>
          <w:color w:val="000000"/>
          <w:sz w:val="22"/>
          <w:szCs w:val="22"/>
        </w:rPr>
        <w:t>役員等が、暴力団又は暴力団員と社会的に非難されるべき関係を有していると認められるとき。</w:t>
      </w:r>
    </w:p>
    <w:p w14:paraId="15D63DE0"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（６）</w:t>
      </w:r>
      <w:r w:rsidRPr="00140D77">
        <w:rPr>
          <w:rFonts w:ascii="ＭＳ 明朝" w:hAnsi="ＭＳ 明朝" w:hint="eastAsia"/>
          <w:b w:val="0"/>
          <w:bCs/>
          <w:color w:val="000000"/>
          <w:sz w:val="22"/>
          <w:szCs w:val="22"/>
        </w:rPr>
        <w:t>この契約に係る下請契約又は資材、原材料の購入契約等の契約（以下「下請契約等」という。）に当たって、その相手方が第</w:t>
      </w:r>
      <w:r w:rsidRPr="00140D77">
        <w:rPr>
          <w:rFonts w:ascii="ＭＳ 明朝" w:hAnsi="ＭＳ 明朝"/>
          <w:b w:val="0"/>
          <w:bCs/>
          <w:color w:val="000000"/>
          <w:sz w:val="22"/>
          <w:szCs w:val="22"/>
        </w:rPr>
        <w:t>1</w:t>
      </w:r>
      <w:r w:rsidRPr="00140D77">
        <w:rPr>
          <w:rFonts w:ascii="ＭＳ 明朝" w:hAnsi="ＭＳ 明朝" w:hint="eastAsia"/>
          <w:b w:val="0"/>
          <w:bCs/>
          <w:color w:val="000000"/>
          <w:sz w:val="22"/>
          <w:szCs w:val="22"/>
        </w:rPr>
        <w:t>号から第</w:t>
      </w:r>
      <w:r w:rsidRPr="00140D77">
        <w:rPr>
          <w:rFonts w:ascii="ＭＳ 明朝" w:hAnsi="ＭＳ 明朝"/>
          <w:b w:val="0"/>
          <w:bCs/>
          <w:color w:val="000000"/>
          <w:sz w:val="22"/>
          <w:szCs w:val="22"/>
        </w:rPr>
        <w:t>5</w:t>
      </w:r>
      <w:r w:rsidRPr="00140D77">
        <w:rPr>
          <w:rFonts w:ascii="ＭＳ 明朝" w:hAnsi="ＭＳ 明朝" w:hint="eastAsia"/>
          <w:b w:val="0"/>
          <w:bCs/>
          <w:color w:val="000000"/>
          <w:sz w:val="22"/>
          <w:szCs w:val="22"/>
        </w:rPr>
        <w:t>号のいずれかに該当することを知りながら、当該者と契約を締結したと認められるとき。</w:t>
      </w:r>
    </w:p>
    <w:p w14:paraId="57108680"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（７）</w:t>
      </w:r>
      <w:r w:rsidRPr="00140D77">
        <w:rPr>
          <w:rFonts w:ascii="ＭＳ 明朝" w:hAnsi="ＭＳ 明朝" w:hint="eastAsia"/>
          <w:b w:val="0"/>
          <w:bCs/>
          <w:color w:val="000000"/>
          <w:sz w:val="22"/>
          <w:szCs w:val="22"/>
        </w:rPr>
        <w:t>この契約に係る下請契約等に当たって、第</w:t>
      </w:r>
      <w:r w:rsidRPr="00140D77">
        <w:rPr>
          <w:rFonts w:ascii="ＭＳ 明朝" w:hAnsi="ＭＳ 明朝"/>
          <w:b w:val="0"/>
          <w:bCs/>
          <w:color w:val="000000"/>
          <w:sz w:val="22"/>
          <w:szCs w:val="22"/>
        </w:rPr>
        <w:t>1</w:t>
      </w:r>
      <w:r w:rsidRPr="00140D77">
        <w:rPr>
          <w:rFonts w:ascii="ＭＳ 明朝" w:hAnsi="ＭＳ 明朝" w:hint="eastAsia"/>
          <w:b w:val="0"/>
          <w:bCs/>
          <w:color w:val="000000"/>
          <w:sz w:val="22"/>
          <w:szCs w:val="22"/>
        </w:rPr>
        <w:t>号から第</w:t>
      </w:r>
      <w:r w:rsidRPr="00140D77">
        <w:rPr>
          <w:rFonts w:ascii="ＭＳ 明朝" w:hAnsi="ＭＳ 明朝"/>
          <w:b w:val="0"/>
          <w:bCs/>
          <w:color w:val="000000"/>
          <w:sz w:val="22"/>
          <w:szCs w:val="22"/>
        </w:rPr>
        <w:t>5</w:t>
      </w:r>
      <w:r w:rsidRPr="00140D77">
        <w:rPr>
          <w:rFonts w:ascii="ＭＳ 明朝" w:hAnsi="ＭＳ 明朝" w:hint="eastAsia"/>
          <w:b w:val="0"/>
          <w:bCs/>
          <w:color w:val="000000"/>
          <w:sz w:val="22"/>
          <w:szCs w:val="22"/>
        </w:rPr>
        <w:t>号のいずれかに該当する者をその相手方としていた場合（第</w:t>
      </w:r>
      <w:r w:rsidRPr="00140D77">
        <w:rPr>
          <w:rFonts w:ascii="ＭＳ 明朝" w:hAnsi="ＭＳ 明朝"/>
          <w:b w:val="0"/>
          <w:bCs/>
          <w:color w:val="000000"/>
          <w:sz w:val="22"/>
          <w:szCs w:val="22"/>
        </w:rPr>
        <w:t>6</w:t>
      </w:r>
      <w:r w:rsidRPr="00140D77">
        <w:rPr>
          <w:rFonts w:ascii="ＭＳ 明朝" w:hAnsi="ＭＳ 明朝" w:hint="eastAsia"/>
          <w:b w:val="0"/>
          <w:bCs/>
          <w:color w:val="000000"/>
          <w:sz w:val="22"/>
          <w:szCs w:val="22"/>
        </w:rPr>
        <w:t>号に該当する場合を除く。）において、発注者が受注者に対して当該契約の解除を求め、受注者がこれに従わなかったとき。</w:t>
      </w:r>
    </w:p>
    <w:p w14:paraId="3004CB52" w14:textId="77777777" w:rsidR="00185293" w:rsidRPr="00140D77" w:rsidRDefault="00185293" w:rsidP="00270F3D">
      <w:pPr>
        <w:snapToGrid w:val="0"/>
        <w:spacing w:line="300" w:lineRule="auto"/>
        <w:ind w:left="490" w:hangingChars="244" w:hanging="490"/>
        <w:rPr>
          <w:rFonts w:ascii="ＭＳ 明朝"/>
          <w:b w:val="0"/>
          <w:bCs/>
          <w:color w:val="000000"/>
          <w:sz w:val="22"/>
          <w:szCs w:val="22"/>
        </w:rPr>
      </w:pPr>
      <w:r w:rsidRPr="00140D77">
        <w:rPr>
          <w:rFonts w:ascii="ＭＳ 明朝" w:hAnsi="ＭＳ 明朝" w:hint="eastAsia"/>
          <w:b w:val="0"/>
          <w:color w:val="000000"/>
          <w:kern w:val="0"/>
          <w:sz w:val="22"/>
          <w:szCs w:val="22"/>
        </w:rPr>
        <w:t>（８）</w:t>
      </w:r>
      <w:r w:rsidRPr="00140D77">
        <w:rPr>
          <w:rFonts w:ascii="ＭＳ 明朝" w:hAnsi="ＭＳ 明朝" w:hint="eastAsia"/>
          <w:b w:val="0"/>
          <w:bCs/>
          <w:color w:val="000000"/>
          <w:sz w:val="22"/>
          <w:szCs w:val="22"/>
        </w:rPr>
        <w:t>この契約の履行に当たって、暴力団又は暴力団員から不当介入を受けたにもかかわらず、遅滞なくその旨を発注者に報告せず、又は警察に届け出なかったとき。</w:t>
      </w:r>
    </w:p>
    <w:p w14:paraId="42F8D511" w14:textId="77777777" w:rsidR="00185293" w:rsidRPr="00140D77" w:rsidRDefault="006B233F" w:rsidP="005F1C30">
      <w:pPr>
        <w:snapToGrid w:val="0"/>
        <w:spacing w:line="300" w:lineRule="auto"/>
        <w:ind w:left="245" w:hangingChars="122" w:hanging="245"/>
        <w:rPr>
          <w:b w:val="0"/>
          <w:bCs/>
          <w:color w:val="000000"/>
          <w:sz w:val="22"/>
          <w:szCs w:val="22"/>
        </w:rPr>
      </w:pPr>
      <w:r>
        <w:rPr>
          <w:rFonts w:hint="eastAsia"/>
          <w:b w:val="0"/>
          <w:bCs/>
          <w:color w:val="000000"/>
          <w:sz w:val="22"/>
          <w:szCs w:val="22"/>
        </w:rPr>
        <w:t>２</w:t>
      </w:r>
      <w:r w:rsidRPr="006B233F">
        <w:rPr>
          <w:rFonts w:hint="eastAsia"/>
          <w:b w:val="0"/>
          <w:bCs/>
          <w:color w:val="000000"/>
          <w:sz w:val="22"/>
          <w:szCs w:val="22"/>
        </w:rPr>
        <w:t xml:space="preserve">　第</w:t>
      </w:r>
      <w:r w:rsidRPr="006B233F">
        <w:rPr>
          <w:b w:val="0"/>
          <w:bCs/>
          <w:color w:val="000000"/>
          <w:sz w:val="22"/>
          <w:szCs w:val="22"/>
        </w:rPr>
        <w:t>30</w:t>
      </w:r>
      <w:r w:rsidRPr="006B233F">
        <w:rPr>
          <w:rFonts w:hint="eastAsia"/>
          <w:b w:val="0"/>
          <w:bCs/>
          <w:color w:val="000000"/>
          <w:sz w:val="22"/>
          <w:szCs w:val="22"/>
        </w:rPr>
        <w:t>条の</w:t>
      </w:r>
      <w:r w:rsidRPr="006B233F">
        <w:rPr>
          <w:b w:val="0"/>
          <w:bCs/>
          <w:color w:val="000000"/>
          <w:sz w:val="22"/>
          <w:szCs w:val="22"/>
        </w:rPr>
        <w:t>2</w:t>
      </w:r>
      <w:r w:rsidRPr="006B233F">
        <w:rPr>
          <w:rFonts w:hint="eastAsia"/>
          <w:b w:val="0"/>
          <w:bCs/>
          <w:color w:val="000000"/>
          <w:sz w:val="22"/>
          <w:szCs w:val="22"/>
        </w:rPr>
        <w:t>の規定は、前項による解除の場合に準用する。</w:t>
      </w:r>
    </w:p>
    <w:p w14:paraId="5F12C391" w14:textId="77777777" w:rsidR="00185293" w:rsidRPr="00140D77" w:rsidRDefault="00185293" w:rsidP="00185293">
      <w:pPr>
        <w:pStyle w:val="a5"/>
        <w:snapToGrid w:val="0"/>
        <w:spacing w:line="300" w:lineRule="auto"/>
        <w:ind w:left="224" w:hanging="43"/>
        <w:rPr>
          <w:rFonts w:hAnsi="ＭＳ 明朝"/>
          <w:b w:val="0"/>
          <w:color w:val="000000"/>
          <w:sz w:val="22"/>
          <w:szCs w:val="22"/>
        </w:rPr>
      </w:pPr>
      <w:r w:rsidRPr="00140D77">
        <w:rPr>
          <w:rFonts w:hAnsi="ＭＳ 明朝" w:hint="eastAsia"/>
          <w:b w:val="0"/>
          <w:color w:val="000000"/>
          <w:sz w:val="22"/>
          <w:szCs w:val="22"/>
        </w:rPr>
        <w:t>（談合等による解除）</w:t>
      </w:r>
    </w:p>
    <w:p w14:paraId="6DE57C12" w14:textId="77777777" w:rsidR="00185293" w:rsidRPr="00140D77" w:rsidRDefault="00185293" w:rsidP="00166D49">
      <w:pPr>
        <w:pStyle w:val="a5"/>
        <w:snapToGrid w:val="0"/>
        <w:spacing w:line="300" w:lineRule="auto"/>
        <w:ind w:left="221" w:hanging="221"/>
        <w:rPr>
          <w:rFonts w:hAnsi="ＭＳ 明朝"/>
          <w:b w:val="0"/>
          <w:color w:val="000000"/>
          <w:sz w:val="22"/>
          <w:szCs w:val="22"/>
        </w:rPr>
      </w:pPr>
      <w:r w:rsidRPr="00140D77">
        <w:rPr>
          <w:rFonts w:hAnsi="ＭＳ 明朝" w:hint="eastAsia"/>
          <w:b w:val="0"/>
          <w:color w:val="000000"/>
          <w:sz w:val="22"/>
          <w:szCs w:val="22"/>
        </w:rPr>
        <w:t>第３３条　発注者は、受注者がこの契約に関し次の各号のいずれかに該当するときは、契約を解除することができる。</w:t>
      </w:r>
    </w:p>
    <w:p w14:paraId="17D5BC0C" w14:textId="77777777" w:rsidR="00185293" w:rsidRPr="00140D77" w:rsidRDefault="00185293" w:rsidP="00185293">
      <w:pPr>
        <w:pStyle w:val="a5"/>
        <w:snapToGrid w:val="0"/>
        <w:spacing w:line="300" w:lineRule="auto"/>
        <w:ind w:left="442" w:hanging="442"/>
        <w:rPr>
          <w:rFonts w:hAnsi="ＭＳ 明朝"/>
          <w:b w:val="0"/>
          <w:color w:val="000000"/>
          <w:sz w:val="22"/>
          <w:szCs w:val="22"/>
        </w:rPr>
      </w:pPr>
      <w:r w:rsidRPr="00140D77">
        <w:rPr>
          <w:rFonts w:hAnsi="ＭＳ 明朝" w:hint="eastAsia"/>
          <w:b w:val="0"/>
          <w:color w:val="000000"/>
          <w:sz w:val="22"/>
          <w:szCs w:val="22"/>
        </w:rPr>
        <w:t>（１）</w:t>
      </w:r>
      <w:r w:rsidR="005C49DA" w:rsidRPr="005C49DA">
        <w:rPr>
          <w:rFonts w:hAnsi="ＭＳ 明朝" w:hint="eastAsia"/>
          <w:b w:val="0"/>
          <w:color w:val="000000"/>
          <w:sz w:val="22"/>
          <w:szCs w:val="22"/>
        </w:rPr>
        <w:t>公正取引委員会が受注者に対し、私的独占の禁止及び公正取引の確保に関する法律</w:t>
      </w:r>
      <w:r w:rsidR="005C49DA" w:rsidRPr="005C49DA">
        <w:rPr>
          <w:rFonts w:hAnsi="ＭＳ 明朝"/>
          <w:b w:val="0"/>
          <w:color w:val="000000"/>
          <w:sz w:val="22"/>
          <w:szCs w:val="22"/>
        </w:rPr>
        <w:t>(</w:t>
      </w:r>
      <w:r w:rsidR="005C49DA" w:rsidRPr="005C49DA">
        <w:rPr>
          <w:rFonts w:hAnsi="ＭＳ 明朝" w:hint="eastAsia"/>
          <w:b w:val="0"/>
          <w:color w:val="000000"/>
          <w:sz w:val="22"/>
          <w:szCs w:val="22"/>
        </w:rPr>
        <w:t>昭和</w:t>
      </w:r>
      <w:r w:rsidR="005C49DA" w:rsidRPr="005C49DA">
        <w:rPr>
          <w:rFonts w:hAnsi="ＭＳ 明朝"/>
          <w:b w:val="0"/>
          <w:color w:val="000000"/>
          <w:sz w:val="22"/>
          <w:szCs w:val="22"/>
        </w:rPr>
        <w:t>22</w:t>
      </w:r>
      <w:r w:rsidR="005C49DA" w:rsidRPr="005C49DA">
        <w:rPr>
          <w:rFonts w:hAnsi="ＭＳ 明朝" w:hint="eastAsia"/>
          <w:b w:val="0"/>
          <w:color w:val="000000"/>
          <w:sz w:val="22"/>
          <w:szCs w:val="22"/>
        </w:rPr>
        <w:t>年法律第</w:t>
      </w:r>
      <w:r w:rsidR="005C49DA" w:rsidRPr="005C49DA">
        <w:rPr>
          <w:rFonts w:hAnsi="ＭＳ 明朝"/>
          <w:b w:val="0"/>
          <w:color w:val="000000"/>
          <w:sz w:val="22"/>
          <w:szCs w:val="22"/>
        </w:rPr>
        <w:t>54</w:t>
      </w:r>
      <w:r w:rsidR="005C49DA" w:rsidRPr="005C49DA">
        <w:rPr>
          <w:rFonts w:hAnsi="ＭＳ 明朝" w:hint="eastAsia"/>
          <w:b w:val="0"/>
          <w:color w:val="000000"/>
          <w:sz w:val="22"/>
          <w:szCs w:val="22"/>
        </w:rPr>
        <w:t>号。以下「独占禁止法」という。</w:t>
      </w:r>
      <w:proofErr w:type="gramStart"/>
      <w:r w:rsidR="005C49DA" w:rsidRPr="005C49DA">
        <w:rPr>
          <w:rFonts w:hAnsi="ＭＳ 明朝"/>
          <w:b w:val="0"/>
          <w:color w:val="000000"/>
          <w:sz w:val="22"/>
          <w:szCs w:val="22"/>
        </w:rPr>
        <w:t>)</w:t>
      </w:r>
      <w:r w:rsidR="005C49DA" w:rsidRPr="005C49DA">
        <w:rPr>
          <w:rFonts w:hAnsi="ＭＳ 明朝" w:hint="eastAsia"/>
          <w:b w:val="0"/>
          <w:color w:val="000000"/>
          <w:sz w:val="22"/>
          <w:szCs w:val="22"/>
        </w:rPr>
        <w:t>第</w:t>
      </w:r>
      <w:proofErr w:type="gramEnd"/>
      <w:r w:rsidR="005C49DA" w:rsidRPr="005C49DA">
        <w:rPr>
          <w:rFonts w:hAnsi="ＭＳ 明朝"/>
          <w:b w:val="0"/>
          <w:color w:val="000000"/>
          <w:sz w:val="22"/>
          <w:szCs w:val="22"/>
        </w:rPr>
        <w:t>64</w:t>
      </w:r>
      <w:r w:rsidR="005C49DA" w:rsidRPr="005C49DA">
        <w:rPr>
          <w:rFonts w:hAnsi="ＭＳ 明朝" w:hint="eastAsia"/>
          <w:b w:val="0"/>
          <w:color w:val="000000"/>
          <w:sz w:val="22"/>
          <w:szCs w:val="22"/>
        </w:rPr>
        <w:t>条第</w:t>
      </w:r>
      <w:r w:rsidR="005C49DA" w:rsidRPr="005C49DA">
        <w:rPr>
          <w:rFonts w:hAnsi="ＭＳ 明朝"/>
          <w:b w:val="0"/>
          <w:color w:val="000000"/>
          <w:sz w:val="22"/>
          <w:szCs w:val="22"/>
        </w:rPr>
        <w:t>1</w:t>
      </w:r>
      <w:r w:rsidR="005C49DA" w:rsidRPr="005C49DA">
        <w:rPr>
          <w:rFonts w:hAnsi="ＭＳ 明朝" w:hint="eastAsia"/>
          <w:b w:val="0"/>
          <w:color w:val="000000"/>
          <w:sz w:val="22"/>
          <w:szCs w:val="22"/>
        </w:rPr>
        <w:t>項の競争回復措置命令をし、その</w:t>
      </w:r>
      <w:r w:rsidR="005C49DA" w:rsidRPr="005C49DA">
        <w:rPr>
          <w:rFonts w:hAnsi="ＭＳ 明朝" w:hint="eastAsia"/>
          <w:b w:val="0"/>
          <w:color w:val="000000"/>
          <w:sz w:val="22"/>
          <w:szCs w:val="22"/>
        </w:rPr>
        <w:lastRenderedPageBreak/>
        <w:t>命令が確定したとき。</w:t>
      </w:r>
    </w:p>
    <w:p w14:paraId="7D9BD56C" w14:textId="77777777" w:rsidR="00185293" w:rsidRDefault="00185293" w:rsidP="00185293">
      <w:pPr>
        <w:pStyle w:val="a5"/>
        <w:snapToGrid w:val="0"/>
        <w:spacing w:line="300" w:lineRule="auto"/>
        <w:ind w:left="442" w:hanging="442"/>
        <w:rPr>
          <w:rFonts w:hAnsi="ＭＳ 明朝"/>
          <w:b w:val="0"/>
          <w:color w:val="000000"/>
          <w:sz w:val="22"/>
          <w:szCs w:val="22"/>
        </w:rPr>
      </w:pPr>
      <w:r w:rsidRPr="00140D77">
        <w:rPr>
          <w:rFonts w:hAnsi="ＭＳ 明朝" w:hint="eastAsia"/>
          <w:b w:val="0"/>
          <w:color w:val="000000"/>
          <w:sz w:val="22"/>
          <w:szCs w:val="22"/>
        </w:rPr>
        <w:t>（２）</w:t>
      </w:r>
      <w:r w:rsidR="005C49DA" w:rsidRPr="005C49DA">
        <w:rPr>
          <w:rFonts w:hAnsi="ＭＳ 明朝" w:hint="eastAsia"/>
          <w:b w:val="0"/>
          <w:color w:val="000000"/>
          <w:sz w:val="22"/>
          <w:szCs w:val="22"/>
        </w:rPr>
        <w:t>公正取引委員会が受注者に対し独占禁止法第</w:t>
      </w:r>
      <w:r w:rsidR="005C49DA" w:rsidRPr="005C49DA">
        <w:rPr>
          <w:rFonts w:hAnsi="ＭＳ 明朝"/>
          <w:b w:val="0"/>
          <w:color w:val="000000"/>
          <w:sz w:val="22"/>
          <w:szCs w:val="22"/>
        </w:rPr>
        <w:t>49</w:t>
      </w:r>
      <w:r w:rsidR="005C49DA" w:rsidRPr="005C49DA">
        <w:rPr>
          <w:rFonts w:hAnsi="ＭＳ 明朝" w:hint="eastAsia"/>
          <w:b w:val="0"/>
          <w:color w:val="000000"/>
          <w:sz w:val="22"/>
          <w:szCs w:val="22"/>
        </w:rPr>
        <w:t>条の排除措置命令をし、その命令が確定したとき。</w:t>
      </w:r>
    </w:p>
    <w:p w14:paraId="5E5791DC" w14:textId="77777777" w:rsidR="005C49DA" w:rsidRPr="005C49DA" w:rsidRDefault="005C49DA" w:rsidP="005C49DA">
      <w:pPr>
        <w:pStyle w:val="a5"/>
        <w:snapToGrid w:val="0"/>
        <w:spacing w:line="300" w:lineRule="auto"/>
        <w:ind w:left="442" w:hanging="442"/>
        <w:rPr>
          <w:rFonts w:hAnsi="ＭＳ 明朝"/>
          <w:b w:val="0"/>
          <w:color w:val="000000"/>
          <w:sz w:val="22"/>
          <w:szCs w:val="22"/>
        </w:rPr>
      </w:pPr>
      <w:r w:rsidRPr="005C49DA">
        <w:rPr>
          <w:rFonts w:hAnsi="ＭＳ 明朝" w:hint="eastAsia"/>
          <w:b w:val="0"/>
          <w:color w:val="000000"/>
          <w:sz w:val="22"/>
          <w:szCs w:val="22"/>
        </w:rPr>
        <w:t>（３）公正取引委員会が受注者に対し独占禁止法第</w:t>
      </w:r>
      <w:r w:rsidRPr="005C49DA">
        <w:rPr>
          <w:rFonts w:hAnsi="ＭＳ 明朝"/>
          <w:b w:val="0"/>
          <w:color w:val="000000"/>
          <w:sz w:val="22"/>
          <w:szCs w:val="22"/>
        </w:rPr>
        <w:t>62</w:t>
      </w:r>
      <w:r w:rsidRPr="005C49DA">
        <w:rPr>
          <w:rFonts w:hAnsi="ＭＳ 明朝" w:hint="eastAsia"/>
          <w:b w:val="0"/>
          <w:color w:val="000000"/>
          <w:sz w:val="22"/>
          <w:szCs w:val="22"/>
        </w:rPr>
        <w:t>条第</w:t>
      </w:r>
      <w:r w:rsidRPr="005C49DA">
        <w:rPr>
          <w:rFonts w:hAnsi="ＭＳ 明朝"/>
          <w:b w:val="0"/>
          <w:color w:val="000000"/>
          <w:sz w:val="22"/>
          <w:szCs w:val="22"/>
        </w:rPr>
        <w:t>1</w:t>
      </w:r>
      <w:r w:rsidRPr="005C49DA">
        <w:rPr>
          <w:rFonts w:hAnsi="ＭＳ 明朝" w:hint="eastAsia"/>
          <w:b w:val="0"/>
          <w:color w:val="000000"/>
          <w:sz w:val="22"/>
          <w:szCs w:val="22"/>
        </w:rPr>
        <w:t>項の納付命令をし、その命令が確定したとき。</w:t>
      </w:r>
    </w:p>
    <w:p w14:paraId="608387E7" w14:textId="77777777" w:rsidR="005C49DA" w:rsidRPr="005C49DA" w:rsidRDefault="005C49DA" w:rsidP="005C49DA">
      <w:pPr>
        <w:pStyle w:val="a5"/>
        <w:snapToGrid w:val="0"/>
        <w:spacing w:line="300" w:lineRule="auto"/>
        <w:ind w:left="442" w:hanging="442"/>
        <w:rPr>
          <w:rFonts w:hAnsi="ＭＳ 明朝"/>
          <w:b w:val="0"/>
          <w:color w:val="000000"/>
          <w:sz w:val="22"/>
          <w:szCs w:val="22"/>
        </w:rPr>
      </w:pPr>
      <w:r w:rsidRPr="005C49DA">
        <w:rPr>
          <w:rFonts w:hAnsi="ＭＳ 明朝" w:hint="eastAsia"/>
          <w:b w:val="0"/>
          <w:color w:val="000000"/>
          <w:sz w:val="22"/>
          <w:szCs w:val="22"/>
        </w:rPr>
        <w:t>（４）受注者</w:t>
      </w:r>
      <w:r w:rsidRPr="005C49DA">
        <w:rPr>
          <w:rFonts w:hAnsi="ＭＳ 明朝"/>
          <w:b w:val="0"/>
          <w:color w:val="000000"/>
          <w:sz w:val="22"/>
          <w:szCs w:val="22"/>
        </w:rPr>
        <w:t>(</w:t>
      </w:r>
      <w:r w:rsidRPr="005C49DA">
        <w:rPr>
          <w:rFonts w:hAnsi="ＭＳ 明朝" w:hint="eastAsia"/>
          <w:b w:val="0"/>
          <w:color w:val="000000"/>
          <w:sz w:val="22"/>
          <w:szCs w:val="22"/>
        </w:rPr>
        <w:t>受注者が法人の場合にあっては、その役員又はその使用人</w:t>
      </w:r>
      <w:r w:rsidRPr="005C49DA">
        <w:rPr>
          <w:rFonts w:hAnsi="ＭＳ 明朝"/>
          <w:b w:val="0"/>
          <w:color w:val="000000"/>
          <w:sz w:val="22"/>
          <w:szCs w:val="22"/>
        </w:rPr>
        <w:t>)</w:t>
      </w:r>
      <w:r w:rsidRPr="005C49DA">
        <w:rPr>
          <w:rFonts w:hAnsi="ＭＳ 明朝" w:hint="eastAsia"/>
          <w:b w:val="0"/>
          <w:color w:val="000000"/>
          <w:sz w:val="22"/>
          <w:szCs w:val="22"/>
        </w:rPr>
        <w:t>が、刑法</w:t>
      </w:r>
      <w:r w:rsidRPr="005C49DA">
        <w:rPr>
          <w:rFonts w:hAnsi="ＭＳ 明朝"/>
          <w:b w:val="0"/>
          <w:color w:val="000000"/>
          <w:sz w:val="22"/>
          <w:szCs w:val="22"/>
        </w:rPr>
        <w:t>(</w:t>
      </w:r>
      <w:r w:rsidRPr="005C49DA">
        <w:rPr>
          <w:rFonts w:hAnsi="ＭＳ 明朝" w:hint="eastAsia"/>
          <w:b w:val="0"/>
          <w:color w:val="000000"/>
          <w:sz w:val="22"/>
          <w:szCs w:val="22"/>
        </w:rPr>
        <w:t>明治</w:t>
      </w:r>
      <w:r w:rsidRPr="005C49DA">
        <w:rPr>
          <w:rFonts w:hAnsi="ＭＳ 明朝"/>
          <w:b w:val="0"/>
          <w:color w:val="000000"/>
          <w:sz w:val="22"/>
          <w:szCs w:val="22"/>
        </w:rPr>
        <w:t>40</w:t>
      </w:r>
      <w:r w:rsidRPr="005C49DA">
        <w:rPr>
          <w:rFonts w:hAnsi="ＭＳ 明朝" w:hint="eastAsia"/>
          <w:b w:val="0"/>
          <w:color w:val="000000"/>
          <w:sz w:val="22"/>
          <w:szCs w:val="22"/>
        </w:rPr>
        <w:t>年法律第</w:t>
      </w:r>
      <w:r w:rsidRPr="005C49DA">
        <w:rPr>
          <w:rFonts w:hAnsi="ＭＳ 明朝"/>
          <w:b w:val="0"/>
          <w:color w:val="000000"/>
          <w:sz w:val="22"/>
          <w:szCs w:val="22"/>
        </w:rPr>
        <w:t>45</w:t>
      </w:r>
      <w:r w:rsidRPr="005C49DA">
        <w:rPr>
          <w:rFonts w:hAnsi="ＭＳ 明朝" w:hint="eastAsia"/>
          <w:b w:val="0"/>
          <w:color w:val="000000"/>
          <w:sz w:val="22"/>
          <w:szCs w:val="22"/>
        </w:rPr>
        <w:t>号</w:t>
      </w:r>
      <w:r w:rsidRPr="005C49DA">
        <w:rPr>
          <w:rFonts w:hAnsi="ＭＳ 明朝"/>
          <w:b w:val="0"/>
          <w:color w:val="000000"/>
          <w:sz w:val="22"/>
          <w:szCs w:val="22"/>
        </w:rPr>
        <w:t>)</w:t>
      </w:r>
      <w:r w:rsidRPr="005C49DA">
        <w:rPr>
          <w:rFonts w:hAnsi="ＭＳ 明朝" w:hint="eastAsia"/>
          <w:b w:val="0"/>
          <w:color w:val="000000"/>
          <w:sz w:val="22"/>
          <w:szCs w:val="22"/>
        </w:rPr>
        <w:t>第</w:t>
      </w:r>
      <w:r w:rsidRPr="005C49DA">
        <w:rPr>
          <w:rFonts w:hAnsi="ＭＳ 明朝"/>
          <w:b w:val="0"/>
          <w:color w:val="000000"/>
          <w:sz w:val="22"/>
          <w:szCs w:val="22"/>
        </w:rPr>
        <w:t>96</w:t>
      </w:r>
      <w:r w:rsidRPr="005C49DA">
        <w:rPr>
          <w:rFonts w:hAnsi="ＭＳ 明朝" w:hint="eastAsia"/>
          <w:b w:val="0"/>
          <w:color w:val="000000"/>
          <w:sz w:val="22"/>
          <w:szCs w:val="22"/>
        </w:rPr>
        <w:t>条の</w:t>
      </w:r>
      <w:r w:rsidRPr="005C49DA">
        <w:rPr>
          <w:rFonts w:hAnsi="ＭＳ 明朝"/>
          <w:b w:val="0"/>
          <w:color w:val="000000"/>
          <w:sz w:val="22"/>
          <w:szCs w:val="22"/>
        </w:rPr>
        <w:t>6</w:t>
      </w:r>
      <w:r w:rsidRPr="005C49DA">
        <w:rPr>
          <w:rFonts w:hAnsi="ＭＳ 明朝" w:hint="eastAsia"/>
          <w:b w:val="0"/>
          <w:color w:val="000000"/>
          <w:sz w:val="22"/>
          <w:szCs w:val="22"/>
        </w:rPr>
        <w:t>又は第</w:t>
      </w:r>
      <w:r w:rsidRPr="005C49DA">
        <w:rPr>
          <w:rFonts w:hAnsi="ＭＳ 明朝"/>
          <w:b w:val="0"/>
          <w:color w:val="000000"/>
          <w:sz w:val="22"/>
          <w:szCs w:val="22"/>
        </w:rPr>
        <w:t>198</w:t>
      </w:r>
      <w:r w:rsidRPr="005C49DA">
        <w:rPr>
          <w:rFonts w:hAnsi="ＭＳ 明朝" w:hint="eastAsia"/>
          <w:b w:val="0"/>
          <w:color w:val="000000"/>
          <w:sz w:val="22"/>
          <w:szCs w:val="22"/>
        </w:rPr>
        <w:t>条の罪を犯し、刑に処せられたとき。</w:t>
      </w:r>
    </w:p>
    <w:p w14:paraId="310180BC" w14:textId="77777777" w:rsidR="00185293" w:rsidRPr="00140D77" w:rsidRDefault="00185293" w:rsidP="00185293">
      <w:pPr>
        <w:snapToGrid w:val="0"/>
        <w:spacing w:line="300" w:lineRule="auto"/>
        <w:ind w:leftChars="100" w:left="222"/>
        <w:rPr>
          <w:rFonts w:ascii="ＭＳ 明朝"/>
          <w:b w:val="0"/>
          <w:color w:val="000000"/>
          <w:sz w:val="22"/>
          <w:szCs w:val="22"/>
        </w:rPr>
      </w:pPr>
      <w:r w:rsidRPr="00140D77">
        <w:rPr>
          <w:rFonts w:ascii="ＭＳ 明朝" w:hAnsi="ＭＳ 明朝" w:hint="eastAsia"/>
          <w:b w:val="0"/>
          <w:color w:val="000000"/>
          <w:sz w:val="22"/>
          <w:szCs w:val="22"/>
        </w:rPr>
        <w:t xml:space="preserve">２　</w:t>
      </w:r>
      <w:r w:rsidR="006B233F" w:rsidRPr="006B233F">
        <w:rPr>
          <w:rFonts w:ascii="ＭＳ 明朝" w:hAnsi="ＭＳ 明朝" w:hint="eastAsia"/>
          <w:b w:val="0"/>
          <w:color w:val="000000"/>
          <w:sz w:val="22"/>
          <w:szCs w:val="22"/>
        </w:rPr>
        <w:t>第</w:t>
      </w:r>
      <w:r w:rsidR="006B233F" w:rsidRPr="006B233F">
        <w:rPr>
          <w:rFonts w:ascii="ＭＳ 明朝" w:hAnsi="ＭＳ 明朝"/>
          <w:b w:val="0"/>
          <w:color w:val="000000"/>
          <w:sz w:val="22"/>
          <w:szCs w:val="22"/>
        </w:rPr>
        <w:t>30</w:t>
      </w:r>
      <w:r w:rsidR="006B233F" w:rsidRPr="006B233F">
        <w:rPr>
          <w:rFonts w:ascii="ＭＳ 明朝" w:hAnsi="ＭＳ 明朝" w:hint="eastAsia"/>
          <w:b w:val="0"/>
          <w:color w:val="000000"/>
          <w:sz w:val="22"/>
          <w:szCs w:val="22"/>
        </w:rPr>
        <w:t>条の</w:t>
      </w:r>
      <w:r w:rsidR="006B233F" w:rsidRPr="006B233F">
        <w:rPr>
          <w:rFonts w:ascii="ＭＳ 明朝" w:hAnsi="ＭＳ 明朝"/>
          <w:b w:val="0"/>
          <w:color w:val="000000"/>
          <w:sz w:val="22"/>
          <w:szCs w:val="22"/>
        </w:rPr>
        <w:t>2</w:t>
      </w:r>
      <w:r w:rsidRPr="00140D77">
        <w:rPr>
          <w:rFonts w:ascii="ＭＳ 明朝" w:hAnsi="ＭＳ 明朝" w:hint="eastAsia"/>
          <w:b w:val="0"/>
          <w:color w:val="000000"/>
          <w:sz w:val="22"/>
          <w:szCs w:val="22"/>
        </w:rPr>
        <w:t>の規定は、前項による解除の場合に準用する。</w:t>
      </w:r>
    </w:p>
    <w:p w14:paraId="21B481A4" w14:textId="77777777" w:rsidR="00185293" w:rsidRPr="00140D77" w:rsidRDefault="00185293" w:rsidP="00185293">
      <w:pPr>
        <w:snapToGrid w:val="0"/>
        <w:spacing w:line="300" w:lineRule="auto"/>
        <w:rPr>
          <w:rFonts w:ascii="ＭＳ 明朝"/>
          <w:b w:val="0"/>
          <w:color w:val="000000"/>
          <w:sz w:val="22"/>
          <w:szCs w:val="22"/>
        </w:rPr>
      </w:pPr>
      <w:r w:rsidRPr="00140D77">
        <w:rPr>
          <w:rFonts w:ascii="ＭＳ 明朝" w:hint="eastAsia"/>
          <w:b w:val="0"/>
          <w:color w:val="000000"/>
          <w:sz w:val="22"/>
          <w:szCs w:val="22"/>
        </w:rPr>
        <w:t>（損害賠償の予定）</w:t>
      </w:r>
    </w:p>
    <w:p w14:paraId="24DE4626" w14:textId="77777777" w:rsidR="00185293" w:rsidRPr="00140D77" w:rsidRDefault="00185293" w:rsidP="00185293">
      <w:pPr>
        <w:autoSpaceDE w:val="0"/>
        <w:autoSpaceDN w:val="0"/>
        <w:adjustRightInd w:val="0"/>
        <w:snapToGrid w:val="0"/>
        <w:spacing w:line="300" w:lineRule="auto"/>
        <w:ind w:left="221" w:right="215" w:hanging="221"/>
        <w:jc w:val="left"/>
        <w:rPr>
          <w:rFonts w:ascii="ＭＳ 明朝"/>
          <w:b w:val="0"/>
          <w:color w:val="000000"/>
          <w:spacing w:val="2"/>
          <w:kern w:val="0"/>
          <w:sz w:val="22"/>
          <w:szCs w:val="22"/>
        </w:rPr>
      </w:pPr>
      <w:r w:rsidRPr="00140D77">
        <w:rPr>
          <w:rFonts w:ascii="ＭＳ 明朝" w:hint="eastAsia"/>
          <w:b w:val="0"/>
          <w:color w:val="000000"/>
          <w:sz w:val="22"/>
          <w:szCs w:val="22"/>
        </w:rPr>
        <w:t>第３４条</w:t>
      </w:r>
      <w:r w:rsidRPr="00140D77">
        <w:rPr>
          <w:rFonts w:ascii="ＭＳ 明朝"/>
          <w:b w:val="0"/>
          <w:color w:val="000000"/>
          <w:sz w:val="22"/>
          <w:szCs w:val="22"/>
        </w:rPr>
        <w:t xml:space="preserve">  </w:t>
      </w:r>
      <w:r w:rsidRPr="00140D77">
        <w:rPr>
          <w:rFonts w:ascii="ＭＳ 明朝" w:hint="eastAsia"/>
          <w:b w:val="0"/>
          <w:color w:val="000000"/>
          <w:sz w:val="22"/>
          <w:szCs w:val="22"/>
        </w:rPr>
        <w:t>受注者</w:t>
      </w:r>
      <w:r w:rsidRPr="00140D77">
        <w:rPr>
          <w:rFonts w:ascii="ＭＳ 明朝" w:hAnsi="ＭＳ 明朝" w:hint="eastAsia"/>
          <w:b w:val="0"/>
          <w:color w:val="000000"/>
          <w:spacing w:val="2"/>
          <w:kern w:val="0"/>
          <w:sz w:val="22"/>
          <w:szCs w:val="22"/>
        </w:rPr>
        <w:t>は、</w:t>
      </w:r>
      <w:r w:rsidRPr="00140D77">
        <w:rPr>
          <w:rFonts w:ascii="ＭＳ 明朝" w:hint="eastAsia"/>
          <w:b w:val="0"/>
          <w:color w:val="000000"/>
          <w:sz w:val="22"/>
          <w:szCs w:val="22"/>
        </w:rPr>
        <w:t>受注者</w:t>
      </w:r>
      <w:r w:rsidRPr="00140D77">
        <w:rPr>
          <w:rFonts w:ascii="ＭＳ 明朝" w:hAnsi="ＭＳ 明朝" w:hint="eastAsia"/>
          <w:b w:val="0"/>
          <w:color w:val="000000"/>
          <w:spacing w:val="2"/>
          <w:kern w:val="0"/>
          <w:sz w:val="22"/>
          <w:szCs w:val="22"/>
        </w:rPr>
        <w:t>（</w:t>
      </w:r>
      <w:r w:rsidRPr="00140D77">
        <w:rPr>
          <w:rFonts w:ascii="ＭＳ 明朝" w:hint="eastAsia"/>
          <w:b w:val="0"/>
          <w:color w:val="000000"/>
          <w:sz w:val="22"/>
          <w:szCs w:val="22"/>
        </w:rPr>
        <w:t>受注者</w:t>
      </w:r>
      <w:r w:rsidRPr="00140D77">
        <w:rPr>
          <w:rFonts w:ascii="ＭＳ 明朝" w:hAnsi="ＭＳ 明朝" w:hint="eastAsia"/>
          <w:b w:val="0"/>
          <w:color w:val="000000"/>
          <w:spacing w:val="2"/>
          <w:kern w:val="0"/>
          <w:sz w:val="22"/>
          <w:szCs w:val="22"/>
        </w:rPr>
        <w:t>を構成員とする事業者団体（独占禁止法第</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条第</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項に規定する団体をいう。）を含む。）又は</w:t>
      </w:r>
      <w:r w:rsidRPr="00140D77">
        <w:rPr>
          <w:rFonts w:ascii="ＭＳ 明朝" w:hint="eastAsia"/>
          <w:b w:val="0"/>
          <w:color w:val="000000"/>
          <w:sz w:val="22"/>
          <w:szCs w:val="22"/>
        </w:rPr>
        <w:t>受注者</w:t>
      </w:r>
      <w:r w:rsidRPr="00140D77">
        <w:rPr>
          <w:rFonts w:ascii="ＭＳ 明朝" w:hAnsi="ＭＳ 明朝" w:hint="eastAsia"/>
          <w:b w:val="0"/>
          <w:color w:val="000000"/>
          <w:spacing w:val="2"/>
          <w:kern w:val="0"/>
          <w:sz w:val="22"/>
          <w:szCs w:val="22"/>
        </w:rPr>
        <w:t>が代理人、支配人その他使用人若しくは入札代理人として使用していた者が、この契約の入札に関して前条に該当したときは、業務委託料の</w:t>
      </w:r>
      <w:r w:rsidRPr="00140D77">
        <w:rPr>
          <w:rFonts w:ascii="ＭＳ 明朝" w:hAnsi="ＭＳ 明朝"/>
          <w:b w:val="0"/>
          <w:color w:val="000000"/>
          <w:spacing w:val="2"/>
          <w:kern w:val="0"/>
          <w:sz w:val="22"/>
          <w:szCs w:val="22"/>
        </w:rPr>
        <w:t>10</w:t>
      </w:r>
      <w:r w:rsidRPr="00140D77">
        <w:rPr>
          <w:rFonts w:ascii="ＭＳ 明朝" w:hAnsi="ＭＳ 明朝" w:hint="eastAsia"/>
          <w:b w:val="0"/>
          <w:color w:val="000000"/>
          <w:spacing w:val="2"/>
          <w:kern w:val="0"/>
          <w:sz w:val="22"/>
          <w:szCs w:val="22"/>
        </w:rPr>
        <w:t>分の</w:t>
      </w:r>
      <w:r w:rsidRPr="00140D77">
        <w:rPr>
          <w:rFonts w:ascii="ＭＳ 明朝" w:hAnsi="ＭＳ 明朝"/>
          <w:b w:val="0"/>
          <w:color w:val="000000"/>
          <w:spacing w:val="2"/>
          <w:kern w:val="0"/>
          <w:sz w:val="22"/>
          <w:szCs w:val="22"/>
        </w:rPr>
        <w:t>2</w:t>
      </w:r>
      <w:r w:rsidRPr="00140D77">
        <w:rPr>
          <w:rFonts w:ascii="ＭＳ 明朝" w:hAnsi="ＭＳ 明朝" w:hint="eastAsia"/>
          <w:b w:val="0"/>
          <w:color w:val="000000"/>
          <w:spacing w:val="2"/>
          <w:kern w:val="0"/>
          <w:sz w:val="22"/>
          <w:szCs w:val="22"/>
        </w:rPr>
        <w:t>に相当する額以上の額を賠償金として、</w:t>
      </w:r>
      <w:r w:rsidRPr="00140D77">
        <w:rPr>
          <w:rFonts w:ascii="ＭＳ 明朝" w:hint="eastAsia"/>
          <w:b w:val="0"/>
          <w:color w:val="000000"/>
          <w:sz w:val="22"/>
          <w:szCs w:val="22"/>
        </w:rPr>
        <w:t>発注者</w:t>
      </w:r>
      <w:r w:rsidRPr="00140D77">
        <w:rPr>
          <w:rFonts w:ascii="ＭＳ 明朝" w:hAnsi="ＭＳ 明朝" w:hint="eastAsia"/>
          <w:b w:val="0"/>
          <w:color w:val="000000"/>
          <w:spacing w:val="2"/>
          <w:kern w:val="0"/>
          <w:sz w:val="22"/>
          <w:szCs w:val="22"/>
        </w:rPr>
        <w:t>の指定する期間内に支払わなければならない。当該契約を履行した後も同様とする。</w:t>
      </w:r>
    </w:p>
    <w:p w14:paraId="7E35E3E9" w14:textId="77777777" w:rsidR="00185293" w:rsidRPr="00140D77" w:rsidRDefault="00185293" w:rsidP="00185293">
      <w:pPr>
        <w:autoSpaceDE w:val="0"/>
        <w:autoSpaceDN w:val="0"/>
        <w:adjustRightInd w:val="0"/>
        <w:snapToGrid w:val="0"/>
        <w:spacing w:line="300" w:lineRule="auto"/>
        <w:ind w:left="221" w:right="215" w:hanging="221"/>
        <w:jc w:val="left"/>
        <w:rPr>
          <w:rFonts w:ascii="ＭＳ 明朝"/>
          <w:b w:val="0"/>
          <w:color w:val="000000"/>
          <w:spacing w:val="2"/>
          <w:kern w:val="0"/>
          <w:sz w:val="22"/>
          <w:szCs w:val="22"/>
        </w:rPr>
      </w:pPr>
      <w:r w:rsidRPr="00140D77">
        <w:rPr>
          <w:rFonts w:ascii="ＭＳ 明朝" w:hAnsi="ＭＳ 明朝" w:hint="eastAsia"/>
          <w:b w:val="0"/>
          <w:color w:val="000000"/>
          <w:spacing w:val="2"/>
          <w:kern w:val="0"/>
          <w:sz w:val="22"/>
          <w:szCs w:val="22"/>
        </w:rPr>
        <w:t>２　前項の規定は、</w:t>
      </w:r>
      <w:r w:rsidRPr="00140D77">
        <w:rPr>
          <w:rFonts w:ascii="ＭＳ 明朝" w:hint="eastAsia"/>
          <w:b w:val="0"/>
          <w:color w:val="000000"/>
          <w:sz w:val="22"/>
          <w:szCs w:val="22"/>
        </w:rPr>
        <w:t>発注者</w:t>
      </w:r>
      <w:r w:rsidRPr="00140D77">
        <w:rPr>
          <w:rFonts w:ascii="ＭＳ 明朝" w:hAnsi="ＭＳ 明朝" w:hint="eastAsia"/>
          <w:b w:val="0"/>
          <w:color w:val="000000"/>
          <w:spacing w:val="2"/>
          <w:kern w:val="0"/>
          <w:sz w:val="22"/>
          <w:szCs w:val="22"/>
        </w:rPr>
        <w:t>に生じた損害の額が同項に規定する賠償金の額を超える場合において、</w:t>
      </w:r>
      <w:r w:rsidRPr="00140D77">
        <w:rPr>
          <w:rFonts w:ascii="ＭＳ 明朝" w:hint="eastAsia"/>
          <w:b w:val="0"/>
          <w:color w:val="000000"/>
          <w:sz w:val="22"/>
          <w:szCs w:val="22"/>
        </w:rPr>
        <w:t>発注者</w:t>
      </w:r>
      <w:r w:rsidRPr="00140D77">
        <w:rPr>
          <w:rFonts w:ascii="ＭＳ 明朝" w:hAnsi="ＭＳ 明朝" w:hint="eastAsia"/>
          <w:b w:val="0"/>
          <w:color w:val="000000"/>
          <w:spacing w:val="2"/>
          <w:kern w:val="0"/>
          <w:sz w:val="22"/>
          <w:szCs w:val="22"/>
        </w:rPr>
        <w:t>がその超過分につきなお請求することを妨げるものではない。</w:t>
      </w:r>
    </w:p>
    <w:p w14:paraId="7475661D"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（受注者の解除権）</w:t>
      </w:r>
    </w:p>
    <w:p w14:paraId="56DB6C22"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第３５条　受注者は、次の各号のいずれかに該当するときは、契約を解除することができる。</w:t>
      </w:r>
    </w:p>
    <w:p w14:paraId="3AD02919"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（１）第</w:t>
      </w:r>
      <w:r w:rsidRPr="00140D77">
        <w:rPr>
          <w:rFonts w:ascii="ＭＳ 明朝" w:hAnsi="ＭＳ 明朝"/>
          <w:b w:val="0"/>
          <w:color w:val="000000"/>
          <w:kern w:val="0"/>
          <w:sz w:val="22"/>
          <w:szCs w:val="22"/>
        </w:rPr>
        <w:t>15</w:t>
      </w:r>
      <w:r w:rsidRPr="00140D77">
        <w:rPr>
          <w:rFonts w:ascii="ＭＳ 明朝" w:hAnsi="ＭＳ 明朝" w:hint="eastAsia"/>
          <w:b w:val="0"/>
          <w:color w:val="000000"/>
          <w:kern w:val="0"/>
          <w:sz w:val="22"/>
          <w:szCs w:val="22"/>
        </w:rPr>
        <w:t>条の規定により工事監理仕様書を変更したため業務委託料が</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以上減少したとき。</w:t>
      </w:r>
    </w:p>
    <w:p w14:paraId="5EC56844" w14:textId="77777777" w:rsidR="00185293" w:rsidRPr="00140D77" w:rsidRDefault="00185293" w:rsidP="00185293">
      <w:pPr>
        <w:autoSpaceDE w:val="0"/>
        <w:autoSpaceDN w:val="0"/>
        <w:adjustRightInd w:val="0"/>
        <w:snapToGrid w:val="0"/>
        <w:spacing w:line="300" w:lineRule="auto"/>
        <w:ind w:left="442" w:hanging="442"/>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（２）第</w:t>
      </w:r>
      <w:r w:rsidRPr="00140D77">
        <w:rPr>
          <w:rFonts w:ascii="ＭＳ 明朝" w:hAnsi="ＭＳ 明朝"/>
          <w:b w:val="0"/>
          <w:color w:val="000000"/>
          <w:kern w:val="0"/>
          <w:sz w:val="22"/>
          <w:szCs w:val="22"/>
        </w:rPr>
        <w:t>16</w:t>
      </w:r>
      <w:r w:rsidRPr="00140D77">
        <w:rPr>
          <w:rFonts w:ascii="ＭＳ 明朝" w:hAnsi="ＭＳ 明朝" w:hint="eastAsia"/>
          <w:b w:val="0"/>
          <w:color w:val="000000"/>
          <w:kern w:val="0"/>
          <w:sz w:val="22"/>
          <w:szCs w:val="22"/>
        </w:rPr>
        <w:t>条の規定による業務の中止期間が履行期間の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（履行期間の</w:t>
      </w:r>
      <w:r w:rsidRPr="00140D77">
        <w:rPr>
          <w:rFonts w:ascii="ＭＳ 明朝" w:hAnsi="ＭＳ 明朝"/>
          <w:b w:val="0"/>
          <w:color w:val="000000"/>
          <w:kern w:val="0"/>
          <w:sz w:val="22"/>
          <w:szCs w:val="22"/>
        </w:rPr>
        <w:t>10</w:t>
      </w:r>
      <w:r w:rsidRPr="00140D77">
        <w:rPr>
          <w:rFonts w:ascii="ＭＳ 明朝" w:hAnsi="ＭＳ 明朝" w:hint="eastAsia"/>
          <w:b w:val="0"/>
          <w:color w:val="000000"/>
          <w:kern w:val="0"/>
          <w:sz w:val="22"/>
          <w:szCs w:val="22"/>
        </w:rPr>
        <w:t>分の</w:t>
      </w:r>
      <w:r w:rsidRPr="00140D77">
        <w:rPr>
          <w:rFonts w:ascii="ＭＳ 明朝" w:hAnsi="ＭＳ 明朝"/>
          <w:b w:val="0"/>
          <w:color w:val="000000"/>
          <w:kern w:val="0"/>
          <w:sz w:val="22"/>
          <w:szCs w:val="22"/>
        </w:rPr>
        <w:t>5</w:t>
      </w:r>
      <w:r w:rsidRPr="00140D77">
        <w:rPr>
          <w:rFonts w:ascii="ＭＳ 明朝" w:hAnsi="ＭＳ 明朝" w:hint="eastAsia"/>
          <w:b w:val="0"/>
          <w:color w:val="000000"/>
          <w:kern w:val="0"/>
          <w:sz w:val="22"/>
          <w:szCs w:val="22"/>
        </w:rPr>
        <w:t>が</w:t>
      </w:r>
      <w:r w:rsidRPr="00140D77">
        <w:rPr>
          <w:rFonts w:ascii="ＭＳ 明朝" w:hAnsi="ＭＳ 明朝"/>
          <w:b w:val="0"/>
          <w:color w:val="000000"/>
          <w:kern w:val="0"/>
          <w:sz w:val="22"/>
          <w:szCs w:val="22"/>
        </w:rPr>
        <w:t>6</w:t>
      </w:r>
      <w:r w:rsidRPr="00140D77">
        <w:rPr>
          <w:rFonts w:ascii="ＭＳ 明朝" w:hAnsi="ＭＳ 明朝" w:hint="eastAsia"/>
          <w:b w:val="0"/>
          <w:color w:val="000000"/>
          <w:kern w:val="0"/>
          <w:sz w:val="22"/>
          <w:szCs w:val="22"/>
        </w:rPr>
        <w:t>月を超えるときは、</w:t>
      </w:r>
      <w:r w:rsidRPr="00140D77">
        <w:rPr>
          <w:rFonts w:ascii="ＭＳ 明朝" w:hAnsi="ＭＳ 明朝"/>
          <w:b w:val="0"/>
          <w:color w:val="000000"/>
          <w:kern w:val="0"/>
          <w:sz w:val="22"/>
          <w:szCs w:val="22"/>
        </w:rPr>
        <w:t>6</w:t>
      </w:r>
      <w:r w:rsidRPr="00140D77">
        <w:rPr>
          <w:rFonts w:ascii="ＭＳ 明朝" w:hAnsi="ＭＳ 明朝" w:hint="eastAsia"/>
          <w:b w:val="0"/>
          <w:color w:val="000000"/>
          <w:kern w:val="0"/>
          <w:sz w:val="22"/>
          <w:szCs w:val="22"/>
        </w:rPr>
        <w:t>月）を超えたとき。ただし、中止が業務の一部のみの場合は、その一部を除いた他の部分の業務が完了した後</w:t>
      </w:r>
      <w:r w:rsidRPr="00140D77">
        <w:rPr>
          <w:rFonts w:ascii="ＭＳ 明朝" w:hAnsi="ＭＳ 明朝"/>
          <w:b w:val="0"/>
          <w:color w:val="000000"/>
          <w:kern w:val="0"/>
          <w:sz w:val="22"/>
          <w:szCs w:val="22"/>
        </w:rPr>
        <w:t>3</w:t>
      </w:r>
      <w:r w:rsidRPr="00140D77">
        <w:rPr>
          <w:rFonts w:ascii="ＭＳ 明朝" w:hAnsi="ＭＳ 明朝" w:hint="eastAsia"/>
          <w:b w:val="0"/>
          <w:color w:val="000000"/>
          <w:kern w:val="0"/>
          <w:sz w:val="22"/>
          <w:szCs w:val="22"/>
        </w:rPr>
        <w:t>月を経過しても、なおその中止が解除されないとき。</w:t>
      </w:r>
    </w:p>
    <w:p w14:paraId="563DDDC8" w14:textId="77777777" w:rsidR="00185293" w:rsidRPr="00140D77" w:rsidRDefault="00185293" w:rsidP="00185293">
      <w:pPr>
        <w:autoSpaceDE w:val="0"/>
        <w:autoSpaceDN w:val="0"/>
        <w:adjustRightInd w:val="0"/>
        <w:snapToGrid w:val="0"/>
        <w:spacing w:line="300" w:lineRule="auto"/>
        <w:jc w:val="left"/>
        <w:rPr>
          <w:rFonts w:ascii="ＭＳ 明朝"/>
          <w:b w:val="0"/>
          <w:color w:val="000000"/>
          <w:kern w:val="0"/>
          <w:sz w:val="22"/>
          <w:szCs w:val="22"/>
        </w:rPr>
      </w:pPr>
      <w:r w:rsidRPr="00140D77">
        <w:rPr>
          <w:rFonts w:ascii="ＭＳ 明朝" w:hAnsi="ＭＳ 明朝" w:hint="eastAsia"/>
          <w:b w:val="0"/>
          <w:color w:val="000000"/>
          <w:kern w:val="0"/>
          <w:sz w:val="22"/>
          <w:szCs w:val="22"/>
        </w:rPr>
        <w:t>（３）発注者が契約に違反し、その違反によって契約の履行が不可能となったとき。</w:t>
      </w:r>
    </w:p>
    <w:p w14:paraId="1E721CC5"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受注者は、前項の規定により契約を解除した場合において、損害があるときは、その損害の賠償を発注者に請求することができる。</w:t>
      </w:r>
    </w:p>
    <w:p w14:paraId="1AC6869D"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（解除の効果）</w:t>
      </w:r>
    </w:p>
    <w:p w14:paraId="4D26EEBB"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第３６条　契約が解除された場合には、第</w:t>
      </w:r>
      <w:r w:rsidRPr="00140D77">
        <w:rPr>
          <w:rFonts w:ascii="ＭＳ 明朝" w:hAnsi="ＭＳ 明朝"/>
          <w:b w:val="0"/>
          <w:color w:val="000000"/>
          <w:kern w:val="0"/>
          <w:sz w:val="22"/>
          <w:szCs w:val="22"/>
        </w:rPr>
        <w:t>1</w:t>
      </w:r>
      <w:r w:rsidRPr="00140D77">
        <w:rPr>
          <w:rFonts w:ascii="ＭＳ 明朝" w:hAnsi="ＭＳ 明朝" w:hint="eastAsia"/>
          <w:b w:val="0"/>
          <w:color w:val="000000"/>
          <w:kern w:val="0"/>
          <w:sz w:val="22"/>
          <w:szCs w:val="22"/>
        </w:rPr>
        <w:t>条第</w:t>
      </w:r>
      <w:r w:rsidRPr="00140D77">
        <w:rPr>
          <w:rFonts w:ascii="ＭＳ 明朝" w:hAnsi="ＭＳ 明朝"/>
          <w:b w:val="0"/>
          <w:color w:val="000000"/>
          <w:kern w:val="0"/>
          <w:sz w:val="22"/>
          <w:szCs w:val="22"/>
        </w:rPr>
        <w:t>2</w:t>
      </w:r>
      <w:r w:rsidRPr="00140D77">
        <w:rPr>
          <w:rFonts w:ascii="ＭＳ 明朝" w:hAnsi="ＭＳ 明朝" w:hint="eastAsia"/>
          <w:b w:val="0"/>
          <w:color w:val="000000"/>
          <w:kern w:val="0"/>
          <w:sz w:val="22"/>
          <w:szCs w:val="22"/>
        </w:rPr>
        <w:t>項に規定する発注者及び受注者の義務は消滅する。</w:t>
      </w:r>
    </w:p>
    <w:p w14:paraId="69A15087"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（解除に伴う措置）</w:t>
      </w:r>
    </w:p>
    <w:p w14:paraId="6C9B27A7"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第３７条　受注者は、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74D1EFE"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前項前段に規定する受注者のとるべき措置の期限、方法等については、契約の解除が第</w:t>
      </w:r>
      <w:r w:rsidRPr="00140D77">
        <w:rPr>
          <w:rFonts w:ascii="ＭＳ 明朝" w:hAnsi="ＭＳ 明朝"/>
          <w:b w:val="0"/>
          <w:color w:val="000000"/>
          <w:kern w:val="0"/>
          <w:sz w:val="22"/>
          <w:szCs w:val="22"/>
        </w:rPr>
        <w:t>30</w:t>
      </w:r>
      <w:r w:rsidRPr="00140D77">
        <w:rPr>
          <w:rFonts w:ascii="ＭＳ 明朝" w:hAnsi="ＭＳ 明朝" w:hint="eastAsia"/>
          <w:b w:val="0"/>
          <w:color w:val="000000"/>
          <w:kern w:val="0"/>
          <w:sz w:val="22"/>
          <w:szCs w:val="22"/>
        </w:rPr>
        <w:t>条</w:t>
      </w:r>
      <w:r w:rsidR="006B233F" w:rsidRPr="006B233F">
        <w:rPr>
          <w:rFonts w:ascii="ＭＳ 明朝" w:hAnsi="ＭＳ 明朝" w:hint="eastAsia"/>
          <w:b w:val="0"/>
          <w:color w:val="000000"/>
          <w:kern w:val="0"/>
          <w:sz w:val="22"/>
          <w:szCs w:val="22"/>
        </w:rPr>
        <w:t>、第</w:t>
      </w:r>
      <w:r w:rsidR="006B233F" w:rsidRPr="006B233F">
        <w:rPr>
          <w:rFonts w:ascii="ＭＳ 明朝" w:hAnsi="ＭＳ 明朝"/>
          <w:b w:val="0"/>
          <w:color w:val="000000"/>
          <w:kern w:val="0"/>
          <w:sz w:val="22"/>
          <w:szCs w:val="22"/>
        </w:rPr>
        <w:t>30</w:t>
      </w:r>
      <w:r w:rsidR="006B233F" w:rsidRPr="006B233F">
        <w:rPr>
          <w:rFonts w:ascii="ＭＳ 明朝" w:hAnsi="ＭＳ 明朝" w:hint="eastAsia"/>
          <w:b w:val="0"/>
          <w:color w:val="000000"/>
          <w:kern w:val="0"/>
          <w:sz w:val="22"/>
          <w:szCs w:val="22"/>
        </w:rPr>
        <w:t>条の</w:t>
      </w:r>
      <w:r w:rsidR="006B233F" w:rsidRPr="006B233F">
        <w:rPr>
          <w:rFonts w:ascii="ＭＳ 明朝" w:hAnsi="ＭＳ 明朝"/>
          <w:b w:val="0"/>
          <w:color w:val="000000"/>
          <w:kern w:val="0"/>
          <w:sz w:val="22"/>
          <w:szCs w:val="22"/>
        </w:rPr>
        <w:t>2</w:t>
      </w:r>
      <w:r w:rsidR="006B233F" w:rsidRPr="006B233F">
        <w:rPr>
          <w:rFonts w:ascii="ＭＳ 明朝" w:hAnsi="ＭＳ 明朝" w:hint="eastAsia"/>
          <w:b w:val="0"/>
          <w:color w:val="000000"/>
          <w:kern w:val="0"/>
          <w:sz w:val="22"/>
          <w:szCs w:val="22"/>
        </w:rPr>
        <w:t>第</w:t>
      </w:r>
      <w:r w:rsidR="006B233F" w:rsidRPr="006B233F">
        <w:rPr>
          <w:rFonts w:ascii="ＭＳ 明朝" w:hAnsi="ＭＳ 明朝"/>
          <w:b w:val="0"/>
          <w:color w:val="000000"/>
          <w:kern w:val="0"/>
          <w:sz w:val="22"/>
          <w:szCs w:val="22"/>
        </w:rPr>
        <w:t>2</w:t>
      </w:r>
      <w:r w:rsidR="006B233F" w:rsidRPr="006B233F">
        <w:rPr>
          <w:rFonts w:ascii="ＭＳ 明朝" w:hAnsi="ＭＳ 明朝" w:hint="eastAsia"/>
          <w:b w:val="0"/>
          <w:color w:val="000000"/>
          <w:kern w:val="0"/>
          <w:sz w:val="22"/>
          <w:szCs w:val="22"/>
        </w:rPr>
        <w:t>項</w:t>
      </w:r>
      <w:r w:rsidR="005522AD" w:rsidRPr="00140D77">
        <w:rPr>
          <w:rFonts w:ascii="ＭＳ 明朝" w:hAnsi="ＭＳ 明朝" w:hint="eastAsia"/>
          <w:b w:val="0"/>
          <w:color w:val="000000"/>
          <w:kern w:val="0"/>
          <w:sz w:val="22"/>
          <w:szCs w:val="22"/>
        </w:rPr>
        <w:t>、第</w:t>
      </w:r>
      <w:r w:rsidR="005522AD" w:rsidRPr="00140D77">
        <w:rPr>
          <w:rFonts w:ascii="ＭＳ 明朝" w:hAnsi="ＭＳ 明朝"/>
          <w:b w:val="0"/>
          <w:color w:val="000000"/>
          <w:kern w:val="0"/>
          <w:sz w:val="22"/>
          <w:szCs w:val="22"/>
        </w:rPr>
        <w:t>32</w:t>
      </w:r>
      <w:r w:rsidR="005522AD" w:rsidRPr="00140D77">
        <w:rPr>
          <w:rFonts w:ascii="ＭＳ 明朝" w:hAnsi="ＭＳ 明朝" w:hint="eastAsia"/>
          <w:b w:val="0"/>
          <w:color w:val="000000"/>
          <w:kern w:val="0"/>
          <w:sz w:val="22"/>
          <w:szCs w:val="22"/>
        </w:rPr>
        <w:t>条</w:t>
      </w:r>
      <w:r w:rsidRPr="00140D77">
        <w:rPr>
          <w:rFonts w:ascii="ＭＳ 明朝" w:hAnsi="ＭＳ 明朝" w:hint="eastAsia"/>
          <w:b w:val="0"/>
          <w:color w:val="000000"/>
          <w:kern w:val="0"/>
          <w:sz w:val="22"/>
          <w:szCs w:val="22"/>
        </w:rPr>
        <w:t>又は第</w:t>
      </w:r>
      <w:r w:rsidRPr="00140D77">
        <w:rPr>
          <w:rFonts w:ascii="ＭＳ 明朝" w:hAnsi="ＭＳ 明朝"/>
          <w:b w:val="0"/>
          <w:color w:val="000000"/>
          <w:kern w:val="0"/>
          <w:sz w:val="22"/>
          <w:szCs w:val="22"/>
        </w:rPr>
        <w:t>33</w:t>
      </w:r>
      <w:r w:rsidRPr="00140D77">
        <w:rPr>
          <w:rFonts w:ascii="ＭＳ 明朝" w:hAnsi="ＭＳ 明朝" w:hint="eastAsia"/>
          <w:b w:val="0"/>
          <w:color w:val="000000"/>
          <w:kern w:val="0"/>
          <w:sz w:val="22"/>
          <w:szCs w:val="22"/>
        </w:rPr>
        <w:t>条の規定によるときは発注者が定め、第</w:t>
      </w:r>
      <w:r w:rsidRPr="00140D77">
        <w:rPr>
          <w:rFonts w:ascii="ＭＳ 明朝" w:hAnsi="ＭＳ 明朝"/>
          <w:b w:val="0"/>
          <w:color w:val="000000"/>
          <w:kern w:val="0"/>
          <w:sz w:val="22"/>
          <w:szCs w:val="22"/>
        </w:rPr>
        <w:t>31</w:t>
      </w:r>
      <w:r w:rsidRPr="00140D77">
        <w:rPr>
          <w:rFonts w:ascii="ＭＳ 明朝" w:hAnsi="ＭＳ 明朝" w:hint="eastAsia"/>
          <w:b w:val="0"/>
          <w:color w:val="000000"/>
          <w:kern w:val="0"/>
          <w:sz w:val="22"/>
          <w:szCs w:val="22"/>
        </w:rPr>
        <w:t>条又は第</w:t>
      </w:r>
      <w:r w:rsidRPr="00140D77">
        <w:rPr>
          <w:rFonts w:ascii="ＭＳ 明朝" w:hAnsi="ＭＳ 明朝"/>
          <w:b w:val="0"/>
          <w:color w:val="000000"/>
          <w:kern w:val="0"/>
          <w:sz w:val="22"/>
          <w:szCs w:val="22"/>
        </w:rPr>
        <w:t>35</w:t>
      </w:r>
      <w:r w:rsidRPr="00140D77">
        <w:rPr>
          <w:rFonts w:ascii="ＭＳ 明朝" w:hAnsi="ＭＳ 明朝" w:hint="eastAsia"/>
          <w:b w:val="0"/>
          <w:color w:val="000000"/>
          <w:kern w:val="0"/>
          <w:sz w:val="22"/>
          <w:szCs w:val="22"/>
        </w:rPr>
        <w:t>条の規定によるときは受注者が発注者の意見を聴いて定めるものとし、前項後段に規定する受注者のとるべき措置の期限、方法等については、発注者が受注者の意見を聴いて定めるものとする。</w:t>
      </w:r>
    </w:p>
    <w:p w14:paraId="04AAAA5A"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（保険）</w:t>
      </w:r>
    </w:p>
    <w:p w14:paraId="2255FB64"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第３８条　受注者は、工事監理仕様書に基づき保険を付したとき又は任意に保険を付しているときは、当該保険に係る証券又はこれに代わるものを直ちに発注者に提示しなければならない。</w:t>
      </w:r>
    </w:p>
    <w:p w14:paraId="5799E3BF"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lastRenderedPageBreak/>
        <w:t>（賠償金等の徴収）</w:t>
      </w:r>
    </w:p>
    <w:p w14:paraId="45C30DF9"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第３９条　受注者がこの契約に基づく賠償金、損害金又は違約金を発注者の指定する期間内に支払わないときは、発注者は、その支払わない額に発注者の指定する期間を経過した日から業務委託料支</w:t>
      </w:r>
      <w:r w:rsidR="00F61197" w:rsidRPr="00140D77">
        <w:rPr>
          <w:rFonts w:ascii="ＭＳ 明朝" w:hAnsi="ＭＳ 明朝" w:hint="eastAsia"/>
          <w:b w:val="0"/>
          <w:color w:val="000000"/>
          <w:kern w:val="0"/>
          <w:sz w:val="22"/>
          <w:szCs w:val="22"/>
        </w:rPr>
        <w:t>払</w:t>
      </w:r>
      <w:r w:rsidRPr="00140D77">
        <w:rPr>
          <w:rFonts w:ascii="ＭＳ 明朝" w:hAnsi="ＭＳ 明朝" w:hint="eastAsia"/>
          <w:b w:val="0"/>
          <w:color w:val="000000"/>
          <w:kern w:val="0"/>
          <w:sz w:val="22"/>
          <w:szCs w:val="22"/>
        </w:rPr>
        <w:t>の日まで</w:t>
      </w:r>
      <w:r w:rsidRPr="00140D77">
        <w:rPr>
          <w:rFonts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と、発注者の支払うべき業務委託料とを相殺し、なお不足があるときは追徴する。</w:t>
      </w:r>
    </w:p>
    <w:p w14:paraId="66FBDF66" w14:textId="77777777" w:rsidR="00185293" w:rsidRPr="00140D77" w:rsidRDefault="00185293" w:rsidP="00185293">
      <w:pPr>
        <w:autoSpaceDE w:val="0"/>
        <w:autoSpaceDN w:val="0"/>
        <w:adjustRightInd w:val="0"/>
        <w:snapToGrid w:val="0"/>
        <w:spacing w:line="300" w:lineRule="auto"/>
        <w:ind w:left="221" w:hanging="221"/>
        <w:jc w:val="left"/>
        <w:rPr>
          <w:rFonts w:ascii="ＭＳ 明朝"/>
          <w:b w:val="0"/>
          <w:color w:val="000000"/>
          <w:kern w:val="0"/>
          <w:sz w:val="22"/>
          <w:szCs w:val="22"/>
        </w:rPr>
      </w:pPr>
      <w:r w:rsidRPr="00140D77">
        <w:rPr>
          <w:rFonts w:ascii="ＭＳ 明朝" w:hAnsi="ＭＳ 明朝" w:hint="eastAsia"/>
          <w:b w:val="0"/>
          <w:color w:val="000000"/>
          <w:kern w:val="0"/>
          <w:sz w:val="22"/>
          <w:szCs w:val="22"/>
        </w:rPr>
        <w:t>２　前項の追徴をする場合には、発注者は、受注者から遅延日数につき</w:t>
      </w:r>
      <w:r w:rsidRPr="00140D77">
        <w:rPr>
          <w:rFonts w:hint="eastAsia"/>
          <w:b w:val="0"/>
          <w:bCs/>
          <w:color w:val="000000"/>
          <w:sz w:val="22"/>
          <w:szCs w:val="22"/>
        </w:rPr>
        <w:t>政府契約における利率を乗じて計算した額</w:t>
      </w:r>
      <w:r w:rsidRPr="00140D77">
        <w:rPr>
          <w:rFonts w:ascii="ＭＳ 明朝" w:hAnsi="ＭＳ 明朝" w:hint="eastAsia"/>
          <w:b w:val="0"/>
          <w:color w:val="000000"/>
          <w:kern w:val="0"/>
          <w:sz w:val="22"/>
          <w:szCs w:val="22"/>
        </w:rPr>
        <w:t>の延滞金を徴収する。</w:t>
      </w:r>
    </w:p>
    <w:p w14:paraId="67B63301" w14:textId="77777777" w:rsidR="00185293" w:rsidRPr="00140D77" w:rsidRDefault="00185293" w:rsidP="00185293">
      <w:pPr>
        <w:autoSpaceDE w:val="0"/>
        <w:autoSpaceDN w:val="0"/>
        <w:adjustRightInd w:val="0"/>
        <w:snapToGrid w:val="0"/>
        <w:spacing w:line="300" w:lineRule="auto"/>
        <w:ind w:firstLine="181"/>
        <w:jc w:val="left"/>
        <w:rPr>
          <w:rFonts w:ascii="ＭＳ 明朝"/>
          <w:b w:val="0"/>
          <w:color w:val="000000"/>
          <w:kern w:val="0"/>
          <w:sz w:val="22"/>
          <w:szCs w:val="22"/>
        </w:rPr>
      </w:pPr>
      <w:r w:rsidRPr="00140D77">
        <w:rPr>
          <w:rFonts w:ascii="ＭＳ 明朝" w:hAnsi="ＭＳ 明朝" w:hint="eastAsia"/>
          <w:b w:val="0"/>
          <w:color w:val="000000"/>
          <w:kern w:val="0"/>
          <w:sz w:val="22"/>
          <w:szCs w:val="22"/>
        </w:rPr>
        <w:t>（契約外の事項）</w:t>
      </w:r>
    </w:p>
    <w:p w14:paraId="53CF9D3B" w14:textId="77777777" w:rsidR="00185293" w:rsidRPr="00140D77" w:rsidRDefault="00185293" w:rsidP="00166D49">
      <w:pPr>
        <w:snapToGrid w:val="0"/>
        <w:spacing w:line="300" w:lineRule="auto"/>
        <w:ind w:left="201" w:hangingChars="100" w:hanging="201"/>
        <w:rPr>
          <w:rFonts w:ascii="ＭＳ 明朝"/>
          <w:b w:val="0"/>
          <w:color w:val="000000"/>
          <w:sz w:val="22"/>
          <w:szCs w:val="22"/>
        </w:rPr>
      </w:pPr>
      <w:r w:rsidRPr="00140D77">
        <w:rPr>
          <w:rFonts w:ascii="ＭＳ 明朝" w:hAnsi="ＭＳ 明朝" w:hint="eastAsia"/>
          <w:b w:val="0"/>
          <w:color w:val="000000"/>
          <w:kern w:val="0"/>
          <w:sz w:val="22"/>
          <w:szCs w:val="22"/>
        </w:rPr>
        <w:t>第４０条　この契約書に定めのない事項については、必要に応じて発注者と受注者とが協議して定める。</w:t>
      </w:r>
    </w:p>
    <w:p w14:paraId="5ECFC18A" w14:textId="77777777" w:rsidR="00AA09C5" w:rsidRPr="00140D77" w:rsidRDefault="00AA09C5" w:rsidP="00166D49">
      <w:pPr>
        <w:autoSpaceDE w:val="0"/>
        <w:autoSpaceDN w:val="0"/>
        <w:adjustRightInd w:val="0"/>
        <w:ind w:firstLineChars="100" w:firstLine="201"/>
        <w:rPr>
          <w:b w:val="0"/>
          <w:color w:val="000000"/>
          <w:sz w:val="22"/>
          <w:szCs w:val="22"/>
        </w:rPr>
      </w:pPr>
    </w:p>
    <w:sectPr w:rsidR="00AA09C5" w:rsidRPr="00140D77" w:rsidSect="007C0899">
      <w:type w:val="continuous"/>
      <w:pgSz w:w="11906" w:h="16838" w:code="9"/>
      <w:pgMar w:top="1418" w:right="1418" w:bottom="1418" w:left="1418" w:header="720" w:footer="720" w:gutter="0"/>
      <w:cols w:space="720"/>
      <w:docGrid w:type="linesAndChars" w:linePitch="518" w:charSpace="-3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991C" w14:textId="77777777" w:rsidR="007C0899" w:rsidRDefault="007C0899">
      <w:r>
        <w:separator/>
      </w:r>
    </w:p>
  </w:endnote>
  <w:endnote w:type="continuationSeparator" w:id="0">
    <w:p w14:paraId="520C9B8E" w14:textId="77777777" w:rsidR="007C0899" w:rsidRDefault="007C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5FC9" w14:textId="77777777" w:rsidR="00C04ED1" w:rsidRDefault="00C04ED1" w:rsidP="00A452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098F1D" w14:textId="77777777" w:rsidR="00C04ED1" w:rsidRDefault="00C04E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EBE8" w14:textId="77777777" w:rsidR="007C0899" w:rsidRDefault="007C0899">
      <w:r>
        <w:separator/>
      </w:r>
    </w:p>
  </w:footnote>
  <w:footnote w:type="continuationSeparator" w:id="0">
    <w:p w14:paraId="5884C35E" w14:textId="77777777" w:rsidR="007C0899" w:rsidRDefault="007C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73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 w15:restartNumberingAfterBreak="0">
    <w:nsid w:val="04BD7A59"/>
    <w:multiLevelType w:val="hybridMultilevel"/>
    <w:tmpl w:val="94BA2188"/>
    <w:lvl w:ilvl="0" w:tplc="EE0CC4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4561BB"/>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 w15:restartNumberingAfterBreak="0">
    <w:nsid w:val="08F55B18"/>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4" w15:restartNumberingAfterBreak="0">
    <w:nsid w:val="09873316"/>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5" w15:restartNumberingAfterBreak="0">
    <w:nsid w:val="0B3352D2"/>
    <w:multiLevelType w:val="singleLevel"/>
    <w:tmpl w:val="00BC8352"/>
    <w:lvl w:ilvl="0">
      <w:start w:val="9"/>
      <w:numFmt w:val="decimalFullWidth"/>
      <w:lvlText w:val="%1"/>
      <w:lvlJc w:val="left"/>
      <w:pPr>
        <w:tabs>
          <w:tab w:val="num" w:pos="360"/>
        </w:tabs>
        <w:ind w:left="360" w:hanging="360"/>
      </w:pPr>
      <w:rPr>
        <w:rFonts w:cs="Times New Roman" w:hint="eastAsia"/>
      </w:rPr>
    </w:lvl>
  </w:abstractNum>
  <w:abstractNum w:abstractNumId="6" w15:restartNumberingAfterBreak="0">
    <w:nsid w:val="0CAD00EE"/>
    <w:multiLevelType w:val="hybridMultilevel"/>
    <w:tmpl w:val="3828A9D0"/>
    <w:lvl w:ilvl="0" w:tplc="EF1823A0">
      <w:start w:val="2"/>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0E3A6AD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8" w15:restartNumberingAfterBreak="0">
    <w:nsid w:val="11B2027C"/>
    <w:multiLevelType w:val="singleLevel"/>
    <w:tmpl w:val="E8FEDBF8"/>
    <w:lvl w:ilvl="0">
      <w:start w:val="6"/>
      <w:numFmt w:val="bullet"/>
      <w:lvlText w:val="○"/>
      <w:lvlJc w:val="left"/>
      <w:pPr>
        <w:tabs>
          <w:tab w:val="num" w:pos="192"/>
        </w:tabs>
        <w:ind w:left="192" w:hanging="192"/>
      </w:pPr>
      <w:rPr>
        <w:rFonts w:ascii="ＭＳ 明朝" w:eastAsia="ＭＳ 明朝" w:hAnsi="Times New Roman" w:hint="eastAsia"/>
      </w:rPr>
    </w:lvl>
  </w:abstractNum>
  <w:abstractNum w:abstractNumId="9" w15:restartNumberingAfterBreak="0">
    <w:nsid w:val="1BE83D93"/>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0" w15:restartNumberingAfterBreak="0">
    <w:nsid w:val="1D057F0A"/>
    <w:multiLevelType w:val="singleLevel"/>
    <w:tmpl w:val="FB38301C"/>
    <w:lvl w:ilvl="0">
      <w:start w:val="1"/>
      <w:numFmt w:val="decimalFullWidth"/>
      <w:lvlText w:val="（%1）"/>
      <w:lvlJc w:val="left"/>
      <w:pPr>
        <w:tabs>
          <w:tab w:val="num" w:pos="672"/>
        </w:tabs>
        <w:ind w:left="672" w:hanging="672"/>
      </w:pPr>
      <w:rPr>
        <w:rFonts w:cs="Times New Roman" w:hint="eastAsia"/>
      </w:rPr>
    </w:lvl>
  </w:abstractNum>
  <w:abstractNum w:abstractNumId="11" w15:restartNumberingAfterBreak="0">
    <w:nsid w:val="247B3180"/>
    <w:multiLevelType w:val="hybridMultilevel"/>
    <w:tmpl w:val="E80A75D6"/>
    <w:lvl w:ilvl="0" w:tplc="FFFFFFFF">
      <w:start w:val="47"/>
      <w:numFmt w:val="decimal"/>
      <w:lvlText w:val="第%1条"/>
      <w:lvlJc w:val="left"/>
      <w:pPr>
        <w:tabs>
          <w:tab w:val="num" w:pos="900"/>
        </w:tabs>
        <w:ind w:left="900" w:hanging="90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49F1252"/>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13" w15:restartNumberingAfterBreak="0">
    <w:nsid w:val="261A7AB4"/>
    <w:multiLevelType w:val="singleLevel"/>
    <w:tmpl w:val="22ACAA82"/>
    <w:lvl w:ilvl="0">
      <w:start w:val="12"/>
      <w:numFmt w:val="decimalFullWidth"/>
      <w:lvlText w:val="第%1条"/>
      <w:lvlJc w:val="left"/>
      <w:pPr>
        <w:tabs>
          <w:tab w:val="num" w:pos="1020"/>
        </w:tabs>
        <w:ind w:left="1020" w:hanging="1020"/>
      </w:pPr>
      <w:rPr>
        <w:rFonts w:cs="Times New Roman" w:hint="eastAsia"/>
      </w:rPr>
    </w:lvl>
  </w:abstractNum>
  <w:abstractNum w:abstractNumId="14" w15:restartNumberingAfterBreak="0">
    <w:nsid w:val="2C863C6C"/>
    <w:multiLevelType w:val="singleLevel"/>
    <w:tmpl w:val="8CC6291A"/>
    <w:lvl w:ilvl="0">
      <w:start w:val="3"/>
      <w:numFmt w:val="decimalFullWidth"/>
      <w:lvlText w:val="第%1条"/>
      <w:lvlJc w:val="left"/>
      <w:pPr>
        <w:tabs>
          <w:tab w:val="num" w:pos="795"/>
        </w:tabs>
        <w:ind w:left="795" w:hanging="795"/>
      </w:pPr>
      <w:rPr>
        <w:rFonts w:cs="Times New Roman" w:hint="eastAsia"/>
      </w:rPr>
    </w:lvl>
  </w:abstractNum>
  <w:abstractNum w:abstractNumId="15" w15:restartNumberingAfterBreak="0">
    <w:nsid w:val="2DD875A8"/>
    <w:multiLevelType w:val="singleLevel"/>
    <w:tmpl w:val="F648AD7C"/>
    <w:lvl w:ilvl="0">
      <w:start w:val="7"/>
      <w:numFmt w:val="decimalFullWidth"/>
      <w:lvlText w:val="%1"/>
      <w:lvlJc w:val="left"/>
      <w:pPr>
        <w:tabs>
          <w:tab w:val="num" w:pos="360"/>
        </w:tabs>
        <w:ind w:left="360" w:hanging="360"/>
      </w:pPr>
      <w:rPr>
        <w:rFonts w:cs="Times New Roman" w:hint="eastAsia"/>
      </w:rPr>
    </w:lvl>
  </w:abstractNum>
  <w:abstractNum w:abstractNumId="16" w15:restartNumberingAfterBreak="0">
    <w:nsid w:val="2FB14BC7"/>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17" w15:restartNumberingAfterBreak="0">
    <w:nsid w:val="319E3461"/>
    <w:multiLevelType w:val="singleLevel"/>
    <w:tmpl w:val="768C7972"/>
    <w:lvl w:ilvl="0">
      <w:start w:val="1"/>
      <w:numFmt w:val="decimalFullWidth"/>
      <w:lvlText w:val="（%1）"/>
      <w:lvlJc w:val="left"/>
      <w:pPr>
        <w:tabs>
          <w:tab w:val="num" w:pos="720"/>
        </w:tabs>
        <w:ind w:left="720" w:hanging="720"/>
      </w:pPr>
      <w:rPr>
        <w:rFonts w:cs="Times New Roman" w:hint="eastAsia"/>
      </w:rPr>
    </w:lvl>
  </w:abstractNum>
  <w:abstractNum w:abstractNumId="18" w15:restartNumberingAfterBreak="0">
    <w:nsid w:val="31E7355D"/>
    <w:multiLevelType w:val="singleLevel"/>
    <w:tmpl w:val="F0BCFD40"/>
    <w:lvl w:ilvl="0">
      <w:start w:val="1"/>
      <w:numFmt w:val="decimal"/>
      <w:lvlText w:val="(%1)"/>
      <w:lvlJc w:val="center"/>
      <w:pPr>
        <w:tabs>
          <w:tab w:val="num" w:pos="700"/>
        </w:tabs>
        <w:ind w:left="454" w:hanging="114"/>
      </w:pPr>
      <w:rPr>
        <w:rFonts w:cs="Times New Roman" w:hint="eastAsia"/>
        <w:b/>
        <w:i w:val="0"/>
      </w:rPr>
    </w:lvl>
  </w:abstractNum>
  <w:abstractNum w:abstractNumId="19" w15:restartNumberingAfterBreak="0">
    <w:nsid w:val="3B0E513C"/>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0" w15:restartNumberingAfterBreak="0">
    <w:nsid w:val="3D3421A5"/>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1" w15:restartNumberingAfterBreak="0">
    <w:nsid w:val="3E5B6EDD"/>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2" w15:restartNumberingAfterBreak="0">
    <w:nsid w:val="42B549E7"/>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3" w15:restartNumberingAfterBreak="0">
    <w:nsid w:val="4D2C52E8"/>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4" w15:restartNumberingAfterBreak="0">
    <w:nsid w:val="4EC23710"/>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25" w15:restartNumberingAfterBreak="0">
    <w:nsid w:val="527D4E5F"/>
    <w:multiLevelType w:val="singleLevel"/>
    <w:tmpl w:val="B6CE7A16"/>
    <w:lvl w:ilvl="0">
      <w:start w:val="38"/>
      <w:numFmt w:val="decimalFullWidth"/>
      <w:lvlText w:val="第%1条"/>
      <w:lvlJc w:val="left"/>
      <w:pPr>
        <w:tabs>
          <w:tab w:val="num" w:pos="900"/>
        </w:tabs>
        <w:ind w:left="900" w:hanging="900"/>
      </w:pPr>
      <w:rPr>
        <w:rFonts w:cs="Times New Roman" w:hint="eastAsia"/>
        <w:b/>
      </w:rPr>
    </w:lvl>
  </w:abstractNum>
  <w:abstractNum w:abstractNumId="26" w15:restartNumberingAfterBreak="0">
    <w:nsid w:val="545C0603"/>
    <w:multiLevelType w:val="singleLevel"/>
    <w:tmpl w:val="9B52497A"/>
    <w:lvl w:ilvl="0">
      <w:start w:val="1"/>
      <w:numFmt w:val="decimal"/>
      <w:lvlText w:val="(%1)"/>
      <w:lvlJc w:val="left"/>
      <w:pPr>
        <w:tabs>
          <w:tab w:val="num" w:pos="615"/>
        </w:tabs>
        <w:ind w:left="615" w:hanging="510"/>
      </w:pPr>
      <w:rPr>
        <w:rFonts w:cs="Times New Roman" w:hint="eastAsia"/>
      </w:rPr>
    </w:lvl>
  </w:abstractNum>
  <w:abstractNum w:abstractNumId="27" w15:restartNumberingAfterBreak="0">
    <w:nsid w:val="552F2DA4"/>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28" w15:restartNumberingAfterBreak="0">
    <w:nsid w:val="556F410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29" w15:restartNumberingAfterBreak="0">
    <w:nsid w:val="56A5471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0" w15:restartNumberingAfterBreak="0">
    <w:nsid w:val="62D67441"/>
    <w:multiLevelType w:val="singleLevel"/>
    <w:tmpl w:val="766CA650"/>
    <w:lvl w:ilvl="0">
      <w:start w:val="4"/>
      <w:numFmt w:val="decimalFullWidth"/>
      <w:lvlText w:val="第%1条"/>
      <w:lvlJc w:val="left"/>
      <w:pPr>
        <w:tabs>
          <w:tab w:val="num" w:pos="885"/>
        </w:tabs>
        <w:ind w:left="885" w:hanging="885"/>
      </w:pPr>
      <w:rPr>
        <w:rFonts w:cs="Times New Roman" w:hint="eastAsia"/>
      </w:rPr>
    </w:lvl>
  </w:abstractNum>
  <w:abstractNum w:abstractNumId="31" w15:restartNumberingAfterBreak="0">
    <w:nsid w:val="63D953A0"/>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2" w15:restartNumberingAfterBreak="0">
    <w:nsid w:val="643460E1"/>
    <w:multiLevelType w:val="singleLevel"/>
    <w:tmpl w:val="B2667EE8"/>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abstractNum w:abstractNumId="33" w15:restartNumberingAfterBreak="0">
    <w:nsid w:val="6B403B42"/>
    <w:multiLevelType w:val="singleLevel"/>
    <w:tmpl w:val="93A25C64"/>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4" w15:restartNumberingAfterBreak="0">
    <w:nsid w:val="6ED40CE0"/>
    <w:multiLevelType w:val="singleLevel"/>
    <w:tmpl w:val="9A308D98"/>
    <w:lvl w:ilvl="0">
      <w:start w:val="1"/>
      <w:numFmt w:val="decimal"/>
      <w:lvlText w:val="(%1)"/>
      <w:lvlJc w:val="center"/>
      <w:pPr>
        <w:tabs>
          <w:tab w:val="num" w:pos="644"/>
        </w:tabs>
        <w:ind w:left="431" w:hanging="147"/>
      </w:pPr>
      <w:rPr>
        <w:rFonts w:ascii="ＭＳ 明朝" w:eastAsia="ＭＳ 明朝" w:cs="Times New Roman" w:hint="eastAsia"/>
        <w:b/>
        <w:i w:val="0"/>
      </w:rPr>
    </w:lvl>
  </w:abstractNum>
  <w:abstractNum w:abstractNumId="35" w15:restartNumberingAfterBreak="0">
    <w:nsid w:val="711F7326"/>
    <w:multiLevelType w:val="hybridMultilevel"/>
    <w:tmpl w:val="7A1A9334"/>
    <w:lvl w:ilvl="0" w:tplc="A6A0D91A">
      <w:start w:val="1"/>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2422108"/>
    <w:multiLevelType w:val="hybridMultilevel"/>
    <w:tmpl w:val="826C0714"/>
    <w:lvl w:ilvl="0" w:tplc="4822991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2AF6F96"/>
    <w:multiLevelType w:val="singleLevel"/>
    <w:tmpl w:val="E656F6DE"/>
    <w:lvl w:ilvl="0">
      <w:start w:val="1"/>
      <w:numFmt w:val="decimal"/>
      <w:lvlText w:val="(%1)"/>
      <w:lvlJc w:val="center"/>
      <w:pPr>
        <w:tabs>
          <w:tab w:val="num" w:pos="700"/>
        </w:tabs>
        <w:ind w:left="454" w:hanging="114"/>
      </w:pPr>
      <w:rPr>
        <w:rFonts w:cs="Times New Roman" w:hint="eastAsia"/>
        <w:b/>
        <w:i w:val="0"/>
      </w:rPr>
    </w:lvl>
  </w:abstractNum>
  <w:abstractNum w:abstractNumId="38" w15:restartNumberingAfterBreak="0">
    <w:nsid w:val="750C23F9"/>
    <w:multiLevelType w:val="singleLevel"/>
    <w:tmpl w:val="63B8121E"/>
    <w:lvl w:ilvl="0">
      <w:start w:val="12"/>
      <w:numFmt w:val="decimal"/>
      <w:lvlText w:val="%1"/>
      <w:lvlJc w:val="left"/>
      <w:pPr>
        <w:tabs>
          <w:tab w:val="num" w:pos="465"/>
        </w:tabs>
        <w:ind w:left="465" w:hanging="465"/>
      </w:pPr>
      <w:rPr>
        <w:rFonts w:cs="Times New Roman" w:hint="eastAsia"/>
      </w:rPr>
    </w:lvl>
  </w:abstractNum>
  <w:abstractNum w:abstractNumId="39" w15:restartNumberingAfterBreak="0">
    <w:nsid w:val="7A7A6FBB"/>
    <w:multiLevelType w:val="singleLevel"/>
    <w:tmpl w:val="54D85F16"/>
    <w:lvl w:ilvl="0">
      <w:start w:val="40"/>
      <w:numFmt w:val="decimalFullWidth"/>
      <w:lvlText w:val="第%1条"/>
      <w:lvlJc w:val="left"/>
      <w:pPr>
        <w:tabs>
          <w:tab w:val="num" w:pos="1095"/>
        </w:tabs>
        <w:ind w:left="1095" w:hanging="1095"/>
      </w:pPr>
      <w:rPr>
        <w:rFonts w:cs="Times New Roman" w:hint="eastAsia"/>
      </w:rPr>
    </w:lvl>
  </w:abstractNum>
  <w:abstractNum w:abstractNumId="40" w15:restartNumberingAfterBreak="0">
    <w:nsid w:val="7FFD5D89"/>
    <w:multiLevelType w:val="singleLevel"/>
    <w:tmpl w:val="DD083E3C"/>
    <w:lvl w:ilvl="0">
      <w:start w:val="1"/>
      <w:numFmt w:val="decimal"/>
      <w:lvlText w:val="(%1)"/>
      <w:lvlJc w:val="center"/>
      <w:pPr>
        <w:tabs>
          <w:tab w:val="num" w:pos="615"/>
        </w:tabs>
        <w:ind w:left="408" w:hanging="153"/>
      </w:pPr>
      <w:rPr>
        <w:rFonts w:ascii="ＭＳ 明朝" w:eastAsia="ＭＳ 明朝" w:cs="Times New Roman" w:hint="eastAsia"/>
        <w:b/>
        <w:i w:val="0"/>
        <w:sz w:val="21"/>
      </w:rPr>
    </w:lvl>
  </w:abstractNum>
  <w:num w:numId="1" w16cid:durableId="1688288973">
    <w:abstractNumId w:val="33"/>
  </w:num>
  <w:num w:numId="2" w16cid:durableId="1180119290">
    <w:abstractNumId w:val="10"/>
  </w:num>
  <w:num w:numId="3" w16cid:durableId="460995228">
    <w:abstractNumId w:val="11"/>
  </w:num>
  <w:num w:numId="4" w16cid:durableId="283267997">
    <w:abstractNumId w:val="28"/>
  </w:num>
  <w:num w:numId="5" w16cid:durableId="1088114894">
    <w:abstractNumId w:val="19"/>
  </w:num>
  <w:num w:numId="6" w16cid:durableId="1334337574">
    <w:abstractNumId w:val="6"/>
  </w:num>
  <w:num w:numId="7" w16cid:durableId="90246402">
    <w:abstractNumId w:val="1"/>
  </w:num>
  <w:num w:numId="8" w16cid:durableId="1760130428">
    <w:abstractNumId w:val="38"/>
  </w:num>
  <w:num w:numId="9" w16cid:durableId="1896424337">
    <w:abstractNumId w:val="39"/>
  </w:num>
  <w:num w:numId="10" w16cid:durableId="1624193475">
    <w:abstractNumId w:val="17"/>
  </w:num>
  <w:num w:numId="11" w16cid:durableId="119300086">
    <w:abstractNumId w:val="25"/>
  </w:num>
  <w:num w:numId="12" w16cid:durableId="1926694026">
    <w:abstractNumId w:val="16"/>
  </w:num>
  <w:num w:numId="13" w16cid:durableId="557975835">
    <w:abstractNumId w:val="23"/>
  </w:num>
  <w:num w:numId="14" w16cid:durableId="1004094300">
    <w:abstractNumId w:val="20"/>
  </w:num>
  <w:num w:numId="15" w16cid:durableId="421336715">
    <w:abstractNumId w:val="31"/>
  </w:num>
  <w:num w:numId="16" w16cid:durableId="1155301132">
    <w:abstractNumId w:val="27"/>
  </w:num>
  <w:num w:numId="17" w16cid:durableId="1564219906">
    <w:abstractNumId w:val="37"/>
  </w:num>
  <w:num w:numId="18" w16cid:durableId="1288970935">
    <w:abstractNumId w:val="9"/>
  </w:num>
  <w:num w:numId="19" w16cid:durableId="1886598202">
    <w:abstractNumId w:val="18"/>
  </w:num>
  <w:num w:numId="20" w16cid:durableId="504244215">
    <w:abstractNumId w:val="8"/>
  </w:num>
  <w:num w:numId="21" w16cid:durableId="534805482">
    <w:abstractNumId w:val="36"/>
  </w:num>
  <w:num w:numId="22" w16cid:durableId="1826816625">
    <w:abstractNumId w:val="24"/>
  </w:num>
  <w:num w:numId="23" w16cid:durableId="2096976976">
    <w:abstractNumId w:val="21"/>
  </w:num>
  <w:num w:numId="24" w16cid:durableId="2063404240">
    <w:abstractNumId w:val="5"/>
  </w:num>
  <w:num w:numId="25" w16cid:durableId="29961256">
    <w:abstractNumId w:val="26"/>
  </w:num>
  <w:num w:numId="26" w16cid:durableId="557017825">
    <w:abstractNumId w:val="29"/>
  </w:num>
  <w:num w:numId="27" w16cid:durableId="993686196">
    <w:abstractNumId w:val="15"/>
  </w:num>
  <w:num w:numId="28" w16cid:durableId="489180567">
    <w:abstractNumId w:val="2"/>
  </w:num>
  <w:num w:numId="29" w16cid:durableId="634026373">
    <w:abstractNumId w:val="0"/>
  </w:num>
  <w:num w:numId="30" w16cid:durableId="772286270">
    <w:abstractNumId w:val="22"/>
  </w:num>
  <w:num w:numId="31" w16cid:durableId="189488932">
    <w:abstractNumId w:val="13"/>
  </w:num>
  <w:num w:numId="32" w16cid:durableId="711419011">
    <w:abstractNumId w:val="40"/>
  </w:num>
  <w:num w:numId="33" w16cid:durableId="1929653743">
    <w:abstractNumId w:val="4"/>
  </w:num>
  <w:num w:numId="34" w16cid:durableId="1682968900">
    <w:abstractNumId w:val="7"/>
  </w:num>
  <w:num w:numId="35" w16cid:durableId="962228298">
    <w:abstractNumId w:val="34"/>
  </w:num>
  <w:num w:numId="36" w16cid:durableId="945576528">
    <w:abstractNumId w:val="12"/>
  </w:num>
  <w:num w:numId="37" w16cid:durableId="386489785">
    <w:abstractNumId w:val="3"/>
  </w:num>
  <w:num w:numId="38" w16cid:durableId="202331477">
    <w:abstractNumId w:val="32"/>
  </w:num>
  <w:num w:numId="39" w16cid:durableId="2082369065">
    <w:abstractNumId w:val="30"/>
  </w:num>
  <w:num w:numId="40" w16cid:durableId="671877001">
    <w:abstractNumId w:val="14"/>
  </w:num>
  <w:num w:numId="41" w16cid:durableId="20351861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21"/>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782"/>
    <w:rsid w:val="00002288"/>
    <w:rsid w:val="00020287"/>
    <w:rsid w:val="00046CD6"/>
    <w:rsid w:val="000478F8"/>
    <w:rsid w:val="00054ECD"/>
    <w:rsid w:val="000640CF"/>
    <w:rsid w:val="000671A1"/>
    <w:rsid w:val="00077668"/>
    <w:rsid w:val="00077F07"/>
    <w:rsid w:val="00083669"/>
    <w:rsid w:val="000854B1"/>
    <w:rsid w:val="000A22DB"/>
    <w:rsid w:val="000B649F"/>
    <w:rsid w:val="000C05CA"/>
    <w:rsid w:val="000D42E5"/>
    <w:rsid w:val="000E317E"/>
    <w:rsid w:val="000F0161"/>
    <w:rsid w:val="001009B4"/>
    <w:rsid w:val="00107C91"/>
    <w:rsid w:val="00113940"/>
    <w:rsid w:val="00116893"/>
    <w:rsid w:val="001231B5"/>
    <w:rsid w:val="00126E3E"/>
    <w:rsid w:val="001374F1"/>
    <w:rsid w:val="00140D77"/>
    <w:rsid w:val="0014316D"/>
    <w:rsid w:val="001653E0"/>
    <w:rsid w:val="00166D49"/>
    <w:rsid w:val="00185293"/>
    <w:rsid w:val="001B6C22"/>
    <w:rsid w:val="001D5686"/>
    <w:rsid w:val="001F3665"/>
    <w:rsid w:val="00206603"/>
    <w:rsid w:val="00224F17"/>
    <w:rsid w:val="002279A3"/>
    <w:rsid w:val="00250EA2"/>
    <w:rsid w:val="00257A8F"/>
    <w:rsid w:val="00262CF4"/>
    <w:rsid w:val="00270AEB"/>
    <w:rsid w:val="00270F3D"/>
    <w:rsid w:val="00272159"/>
    <w:rsid w:val="00272E6C"/>
    <w:rsid w:val="0027358B"/>
    <w:rsid w:val="002827CD"/>
    <w:rsid w:val="002A02B9"/>
    <w:rsid w:val="002A1037"/>
    <w:rsid w:val="002B4D04"/>
    <w:rsid w:val="002B7A65"/>
    <w:rsid w:val="002C33AE"/>
    <w:rsid w:val="002C552E"/>
    <w:rsid w:val="002C5F37"/>
    <w:rsid w:val="002D10FA"/>
    <w:rsid w:val="002D5F6D"/>
    <w:rsid w:val="002D64B9"/>
    <w:rsid w:val="002D7777"/>
    <w:rsid w:val="002E4F92"/>
    <w:rsid w:val="00323990"/>
    <w:rsid w:val="00333F17"/>
    <w:rsid w:val="003349A6"/>
    <w:rsid w:val="00334C4B"/>
    <w:rsid w:val="003406BB"/>
    <w:rsid w:val="00342302"/>
    <w:rsid w:val="003470BD"/>
    <w:rsid w:val="00360D63"/>
    <w:rsid w:val="0037226E"/>
    <w:rsid w:val="00375F13"/>
    <w:rsid w:val="003763AD"/>
    <w:rsid w:val="00383D46"/>
    <w:rsid w:val="003947C8"/>
    <w:rsid w:val="00397467"/>
    <w:rsid w:val="00397E38"/>
    <w:rsid w:val="003B4FB3"/>
    <w:rsid w:val="003B6A5F"/>
    <w:rsid w:val="003D533A"/>
    <w:rsid w:val="003E1465"/>
    <w:rsid w:val="003E4081"/>
    <w:rsid w:val="003F1EC7"/>
    <w:rsid w:val="003F2680"/>
    <w:rsid w:val="003F56D5"/>
    <w:rsid w:val="00414D50"/>
    <w:rsid w:val="00415E06"/>
    <w:rsid w:val="004433F1"/>
    <w:rsid w:val="0045070A"/>
    <w:rsid w:val="00453FEC"/>
    <w:rsid w:val="00456EC1"/>
    <w:rsid w:val="00464678"/>
    <w:rsid w:val="004762AC"/>
    <w:rsid w:val="00476834"/>
    <w:rsid w:val="00484713"/>
    <w:rsid w:val="00495FD4"/>
    <w:rsid w:val="004A4F35"/>
    <w:rsid w:val="004B33BF"/>
    <w:rsid w:val="004C7DCA"/>
    <w:rsid w:val="004D4CB0"/>
    <w:rsid w:val="004D7832"/>
    <w:rsid w:val="004E1626"/>
    <w:rsid w:val="00504203"/>
    <w:rsid w:val="005112D7"/>
    <w:rsid w:val="00512A86"/>
    <w:rsid w:val="00513822"/>
    <w:rsid w:val="00514532"/>
    <w:rsid w:val="005171F7"/>
    <w:rsid w:val="0052410F"/>
    <w:rsid w:val="00526F04"/>
    <w:rsid w:val="00534AA6"/>
    <w:rsid w:val="00540D01"/>
    <w:rsid w:val="005446A6"/>
    <w:rsid w:val="005472E4"/>
    <w:rsid w:val="00547F7D"/>
    <w:rsid w:val="005522AD"/>
    <w:rsid w:val="005522E5"/>
    <w:rsid w:val="005540F8"/>
    <w:rsid w:val="00556997"/>
    <w:rsid w:val="00567AD0"/>
    <w:rsid w:val="005724EF"/>
    <w:rsid w:val="00572A8A"/>
    <w:rsid w:val="00585D21"/>
    <w:rsid w:val="0059397F"/>
    <w:rsid w:val="005A0F24"/>
    <w:rsid w:val="005A4FEA"/>
    <w:rsid w:val="005C4070"/>
    <w:rsid w:val="005C49DA"/>
    <w:rsid w:val="005D0EF0"/>
    <w:rsid w:val="005D3277"/>
    <w:rsid w:val="005E3529"/>
    <w:rsid w:val="005F1C30"/>
    <w:rsid w:val="0060660A"/>
    <w:rsid w:val="00606E14"/>
    <w:rsid w:val="00624ED7"/>
    <w:rsid w:val="00633625"/>
    <w:rsid w:val="00670142"/>
    <w:rsid w:val="006762F4"/>
    <w:rsid w:val="006A4200"/>
    <w:rsid w:val="006B233F"/>
    <w:rsid w:val="006B54EF"/>
    <w:rsid w:val="006B6648"/>
    <w:rsid w:val="006D3152"/>
    <w:rsid w:val="006D44C6"/>
    <w:rsid w:val="006E5041"/>
    <w:rsid w:val="006F6B6C"/>
    <w:rsid w:val="0070353F"/>
    <w:rsid w:val="007066FA"/>
    <w:rsid w:val="0071650C"/>
    <w:rsid w:val="00717551"/>
    <w:rsid w:val="007238E0"/>
    <w:rsid w:val="00724415"/>
    <w:rsid w:val="00726825"/>
    <w:rsid w:val="00737285"/>
    <w:rsid w:val="00761A37"/>
    <w:rsid w:val="007A62BE"/>
    <w:rsid w:val="007B02C7"/>
    <w:rsid w:val="007B080E"/>
    <w:rsid w:val="007B1B1A"/>
    <w:rsid w:val="007B4316"/>
    <w:rsid w:val="007C0899"/>
    <w:rsid w:val="007C4C3C"/>
    <w:rsid w:val="007C683B"/>
    <w:rsid w:val="007D5B33"/>
    <w:rsid w:val="007E68B2"/>
    <w:rsid w:val="007F20CB"/>
    <w:rsid w:val="007F2778"/>
    <w:rsid w:val="00812D4E"/>
    <w:rsid w:val="00817274"/>
    <w:rsid w:val="008234B1"/>
    <w:rsid w:val="0083754A"/>
    <w:rsid w:val="00851611"/>
    <w:rsid w:val="008531BB"/>
    <w:rsid w:val="008559D8"/>
    <w:rsid w:val="008674F6"/>
    <w:rsid w:val="00872FAD"/>
    <w:rsid w:val="0088433C"/>
    <w:rsid w:val="00892019"/>
    <w:rsid w:val="008B2C9D"/>
    <w:rsid w:val="008B645D"/>
    <w:rsid w:val="008C16FC"/>
    <w:rsid w:val="008D02E7"/>
    <w:rsid w:val="008E3B4C"/>
    <w:rsid w:val="00900876"/>
    <w:rsid w:val="00921F6C"/>
    <w:rsid w:val="00935F54"/>
    <w:rsid w:val="00945508"/>
    <w:rsid w:val="009476EC"/>
    <w:rsid w:val="00947CF4"/>
    <w:rsid w:val="0096391A"/>
    <w:rsid w:val="00980F93"/>
    <w:rsid w:val="00983E0C"/>
    <w:rsid w:val="009916D0"/>
    <w:rsid w:val="00994135"/>
    <w:rsid w:val="00994980"/>
    <w:rsid w:val="009B0B06"/>
    <w:rsid w:val="009B7D5A"/>
    <w:rsid w:val="009D20EB"/>
    <w:rsid w:val="009E5E60"/>
    <w:rsid w:val="009F3858"/>
    <w:rsid w:val="009F38D6"/>
    <w:rsid w:val="00A03652"/>
    <w:rsid w:val="00A0534B"/>
    <w:rsid w:val="00A062C8"/>
    <w:rsid w:val="00A14F13"/>
    <w:rsid w:val="00A34B7A"/>
    <w:rsid w:val="00A452BA"/>
    <w:rsid w:val="00A64363"/>
    <w:rsid w:val="00A7603F"/>
    <w:rsid w:val="00A92AB2"/>
    <w:rsid w:val="00AA09C5"/>
    <w:rsid w:val="00AC3782"/>
    <w:rsid w:val="00AC6820"/>
    <w:rsid w:val="00AE1CB8"/>
    <w:rsid w:val="00AE5345"/>
    <w:rsid w:val="00AE7487"/>
    <w:rsid w:val="00B222E2"/>
    <w:rsid w:val="00B2595C"/>
    <w:rsid w:val="00B4005B"/>
    <w:rsid w:val="00B41E82"/>
    <w:rsid w:val="00B50921"/>
    <w:rsid w:val="00B57646"/>
    <w:rsid w:val="00B6224C"/>
    <w:rsid w:val="00B71FA6"/>
    <w:rsid w:val="00B7692A"/>
    <w:rsid w:val="00B80D60"/>
    <w:rsid w:val="00B8157B"/>
    <w:rsid w:val="00B87E98"/>
    <w:rsid w:val="00B97B6B"/>
    <w:rsid w:val="00BA5111"/>
    <w:rsid w:val="00BB288A"/>
    <w:rsid w:val="00BC1372"/>
    <w:rsid w:val="00BE03E6"/>
    <w:rsid w:val="00BE3446"/>
    <w:rsid w:val="00BF2352"/>
    <w:rsid w:val="00C04ED1"/>
    <w:rsid w:val="00C05381"/>
    <w:rsid w:val="00C0783B"/>
    <w:rsid w:val="00C10C6A"/>
    <w:rsid w:val="00C20E91"/>
    <w:rsid w:val="00C27D35"/>
    <w:rsid w:val="00C57C3B"/>
    <w:rsid w:val="00C7231B"/>
    <w:rsid w:val="00C90CBE"/>
    <w:rsid w:val="00CA3A61"/>
    <w:rsid w:val="00CD27F2"/>
    <w:rsid w:val="00CD48C5"/>
    <w:rsid w:val="00CE67CB"/>
    <w:rsid w:val="00CF3386"/>
    <w:rsid w:val="00CF78BA"/>
    <w:rsid w:val="00D06182"/>
    <w:rsid w:val="00D12640"/>
    <w:rsid w:val="00D27668"/>
    <w:rsid w:val="00D276A1"/>
    <w:rsid w:val="00D35BF0"/>
    <w:rsid w:val="00D376DC"/>
    <w:rsid w:val="00D64F56"/>
    <w:rsid w:val="00D75F8C"/>
    <w:rsid w:val="00D83A72"/>
    <w:rsid w:val="00DA51E7"/>
    <w:rsid w:val="00DC465E"/>
    <w:rsid w:val="00DF7001"/>
    <w:rsid w:val="00E400E4"/>
    <w:rsid w:val="00E513BF"/>
    <w:rsid w:val="00E613BC"/>
    <w:rsid w:val="00E66FCE"/>
    <w:rsid w:val="00E74EA7"/>
    <w:rsid w:val="00E765F3"/>
    <w:rsid w:val="00EA17E5"/>
    <w:rsid w:val="00EA2EF1"/>
    <w:rsid w:val="00EA3F65"/>
    <w:rsid w:val="00EA65D9"/>
    <w:rsid w:val="00EB7457"/>
    <w:rsid w:val="00ED1CBC"/>
    <w:rsid w:val="00ED214C"/>
    <w:rsid w:val="00F01930"/>
    <w:rsid w:val="00F15EAD"/>
    <w:rsid w:val="00F1639A"/>
    <w:rsid w:val="00F22930"/>
    <w:rsid w:val="00F23A30"/>
    <w:rsid w:val="00F50F43"/>
    <w:rsid w:val="00F558AA"/>
    <w:rsid w:val="00F61197"/>
    <w:rsid w:val="00F62443"/>
    <w:rsid w:val="00F7457B"/>
    <w:rsid w:val="00F82F71"/>
    <w:rsid w:val="00F93A75"/>
    <w:rsid w:val="00F97164"/>
    <w:rsid w:val="00FA6F14"/>
    <w:rsid w:val="00FA721F"/>
    <w:rsid w:val="00FB24A3"/>
    <w:rsid w:val="00FB738C"/>
    <w:rsid w:val="00FD52D7"/>
    <w:rsid w:val="00FF1087"/>
    <w:rsid w:val="00FF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131699"/>
  <w14:defaultImageDpi w14:val="0"/>
  <w15:docId w15:val="{0216DB81-80AC-4325-8912-0EFE8D0A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C30"/>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ind w:left="221" w:hanging="221"/>
      <w:jc w:val="left"/>
    </w:pPr>
    <w:rPr>
      <w:rFonts w:ascii="ＭＳ 明朝" w:hAnsi="Times New Roman"/>
      <w:b w:val="0"/>
      <w:color w:val="000000"/>
    </w:rPr>
  </w:style>
  <w:style w:type="character" w:customStyle="1" w:styleId="a4">
    <w:name w:val="本文インデント (文字)"/>
    <w:basedOn w:val="a0"/>
    <w:link w:val="a3"/>
    <w:uiPriority w:val="99"/>
    <w:semiHidden/>
    <w:locked/>
    <w:rPr>
      <w:rFonts w:cs="Times New Roman"/>
      <w:b/>
      <w:kern w:val="2"/>
      <w:sz w:val="24"/>
    </w:rPr>
  </w:style>
  <w:style w:type="paragraph" w:styleId="a5">
    <w:name w:val="Plain Text"/>
    <w:basedOn w:val="a"/>
    <w:link w:val="a6"/>
    <w:uiPriority w:val="99"/>
    <w:rPr>
      <w:rFonts w:ascii="ＭＳ 明朝" w:hAnsi="Courier New"/>
      <w:sz w:val="21"/>
    </w:rPr>
  </w:style>
  <w:style w:type="character" w:customStyle="1" w:styleId="a6">
    <w:name w:val="書式なし (文字)"/>
    <w:basedOn w:val="a0"/>
    <w:link w:val="a5"/>
    <w:uiPriority w:val="99"/>
    <w:semiHidden/>
    <w:locked/>
    <w:rPr>
      <w:rFonts w:ascii="ＭＳ 明朝" w:hAnsi="Courier New" w:cs="Courier New"/>
      <w:b/>
      <w:kern w:val="2"/>
      <w:sz w:val="21"/>
      <w:szCs w:val="21"/>
    </w:rPr>
  </w:style>
  <w:style w:type="paragraph" w:styleId="a7">
    <w:name w:val="footer"/>
    <w:basedOn w:val="a"/>
    <w:link w:val="a8"/>
    <w:uiPriority w:val="99"/>
    <w:rsid w:val="00513822"/>
    <w:pPr>
      <w:tabs>
        <w:tab w:val="center" w:pos="4252"/>
        <w:tab w:val="right" w:pos="8504"/>
      </w:tabs>
      <w:snapToGrid w:val="0"/>
    </w:pPr>
  </w:style>
  <w:style w:type="character" w:customStyle="1" w:styleId="a8">
    <w:name w:val="フッター (文字)"/>
    <w:basedOn w:val="a0"/>
    <w:link w:val="a7"/>
    <w:uiPriority w:val="99"/>
    <w:semiHidden/>
    <w:locked/>
    <w:rPr>
      <w:rFonts w:cs="Times New Roman"/>
      <w:b/>
      <w:kern w:val="2"/>
      <w:sz w:val="24"/>
    </w:rPr>
  </w:style>
  <w:style w:type="character" w:styleId="a9">
    <w:name w:val="page number"/>
    <w:basedOn w:val="a0"/>
    <w:uiPriority w:val="99"/>
    <w:rsid w:val="00513822"/>
    <w:rPr>
      <w:rFonts w:cs="Times New Roman"/>
    </w:rPr>
  </w:style>
  <w:style w:type="paragraph" w:styleId="aa">
    <w:name w:val="header"/>
    <w:basedOn w:val="a"/>
    <w:link w:val="ab"/>
    <w:uiPriority w:val="99"/>
    <w:rsid w:val="005D3277"/>
    <w:pPr>
      <w:tabs>
        <w:tab w:val="center" w:pos="4252"/>
        <w:tab w:val="right" w:pos="8504"/>
      </w:tabs>
      <w:snapToGrid w:val="0"/>
    </w:pPr>
  </w:style>
  <w:style w:type="character" w:customStyle="1" w:styleId="ab">
    <w:name w:val="ヘッダー (文字)"/>
    <w:basedOn w:val="a0"/>
    <w:link w:val="aa"/>
    <w:uiPriority w:val="99"/>
    <w:semiHidden/>
    <w:locked/>
    <w:rPr>
      <w:rFonts w:cs="Times New Roman"/>
      <w:b/>
      <w:kern w:val="2"/>
      <w:sz w:val="24"/>
    </w:rPr>
  </w:style>
  <w:style w:type="character" w:customStyle="1" w:styleId="aztxt">
    <w:name w:val="aztxt"/>
    <w:basedOn w:val="a0"/>
    <w:rsid w:val="009B0B06"/>
    <w:rPr>
      <w:rFonts w:cs="Times New Roman"/>
    </w:rPr>
  </w:style>
  <w:style w:type="paragraph" w:styleId="ac">
    <w:name w:val="Normal Indent"/>
    <w:basedOn w:val="a"/>
    <w:uiPriority w:val="99"/>
    <w:rsid w:val="00C04ED1"/>
    <w:pPr>
      <w:ind w:left="851"/>
    </w:pPr>
  </w:style>
  <w:style w:type="paragraph" w:styleId="ad">
    <w:name w:val="Body Text"/>
    <w:basedOn w:val="a"/>
    <w:link w:val="ae"/>
    <w:uiPriority w:val="99"/>
    <w:rsid w:val="00C04ED1"/>
  </w:style>
  <w:style w:type="character" w:customStyle="1" w:styleId="ae">
    <w:name w:val="本文 (文字)"/>
    <w:basedOn w:val="a0"/>
    <w:link w:val="ad"/>
    <w:uiPriority w:val="99"/>
    <w:semiHidden/>
    <w:locked/>
    <w:rPr>
      <w:rFonts w:cs="Times New Roman"/>
      <w:b/>
      <w:kern w:val="2"/>
      <w:sz w:val="24"/>
    </w:rPr>
  </w:style>
  <w:style w:type="paragraph" w:customStyle="1" w:styleId="af">
    <w:name w:val="一太郎８"/>
    <w:rsid w:val="00A92AB2"/>
    <w:pPr>
      <w:widowControl w:val="0"/>
      <w:wordWrap w:val="0"/>
      <w:autoSpaceDE w:val="0"/>
      <w:autoSpaceDN w:val="0"/>
      <w:adjustRightInd w:val="0"/>
      <w:spacing w:line="314" w:lineRule="atLeast"/>
      <w:jc w:val="both"/>
    </w:pPr>
    <w:rPr>
      <w:rFonts w:ascii="ＭＳ 明朝"/>
      <w:spacing w:val="7"/>
      <w:sz w:val="19"/>
    </w:rPr>
  </w:style>
  <w:style w:type="paragraph" w:styleId="2">
    <w:name w:val="Body Text Indent 2"/>
    <w:basedOn w:val="a"/>
    <w:link w:val="20"/>
    <w:uiPriority w:val="99"/>
    <w:rsid w:val="00414D50"/>
    <w:pPr>
      <w:spacing w:line="480" w:lineRule="auto"/>
      <w:ind w:leftChars="400" w:left="851"/>
    </w:pPr>
  </w:style>
  <w:style w:type="character" w:customStyle="1" w:styleId="20">
    <w:name w:val="本文インデント 2 (文字)"/>
    <w:basedOn w:val="a0"/>
    <w:link w:val="2"/>
    <w:uiPriority w:val="99"/>
    <w:semiHidden/>
    <w:locked/>
    <w:rPr>
      <w:rFonts w:cs="Times New Roman"/>
      <w:b/>
      <w:kern w:val="2"/>
      <w:sz w:val="24"/>
    </w:rPr>
  </w:style>
  <w:style w:type="paragraph" w:styleId="3">
    <w:name w:val="Body Text Indent 3"/>
    <w:basedOn w:val="a"/>
    <w:link w:val="30"/>
    <w:uiPriority w:val="99"/>
    <w:rsid w:val="00414D50"/>
    <w:pPr>
      <w:ind w:leftChars="400" w:left="851"/>
    </w:pPr>
    <w:rPr>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2104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法制.dot</Template>
  <TotalTime>2</TotalTime>
  <Pages>12</Pages>
  <Words>2098</Words>
  <Characters>11963</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n01980</dc:creator>
  <cp:lastModifiedBy>KRTJ006</cp:lastModifiedBy>
  <cp:revision>3</cp:revision>
  <cp:lastPrinted>2024-02-05T02:34:00Z</cp:lastPrinted>
  <dcterms:created xsi:type="dcterms:W3CDTF">2024-01-30T12:47:00Z</dcterms:created>
  <dcterms:modified xsi:type="dcterms:W3CDTF">2024-02-05T02:35:00Z</dcterms:modified>
</cp:coreProperties>
</file>